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E" w:rsidRDefault="00380B0E" w:rsidP="00380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Oznámenie o zámere predať majetok ako                                                                       prípad hodný osobitného zreteľa</w:t>
      </w:r>
    </w:p>
    <w:p w:rsidR="00380B0E" w:rsidRDefault="00380B0E" w:rsidP="00380B0E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Obec Sihelné je </w:t>
      </w:r>
      <w:r w:rsidR="00160947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lastníkom </w:t>
      </w:r>
      <w:r w:rsidR="00160947">
        <w:rPr>
          <w:rFonts w:ascii="Times New Roman" w:hAnsi="Times New Roman" w:cs="Times New Roman"/>
          <w:b/>
          <w:bCs/>
        </w:rPr>
        <w:t xml:space="preserve">podielu </w:t>
      </w:r>
      <w:r>
        <w:rPr>
          <w:rFonts w:ascii="Times New Roman" w:hAnsi="Times New Roman" w:cs="Times New Roman"/>
          <w:b/>
          <w:bCs/>
        </w:rPr>
        <w:t xml:space="preserve">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38FF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</w:t>
      </w:r>
      <w:r w:rsidR="00160947">
        <w:rPr>
          <w:rFonts w:ascii="Times New Roman" w:hAnsi="Times New Roman" w:cs="Times New Roman"/>
          <w:b/>
          <w:bCs/>
        </w:rPr>
        <w:t>3708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>parcela E</w:t>
      </w:r>
      <w:r w:rsidR="0016094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KN </w:t>
      </w:r>
      <w:r w:rsidR="00160947">
        <w:rPr>
          <w:rFonts w:ascii="Times New Roman" w:hAnsi="Times New Roman" w:cs="Times New Roman"/>
          <w:b/>
          <w:bCs/>
        </w:rPr>
        <w:t>277</w:t>
      </w:r>
      <w:r w:rsidR="00137254">
        <w:rPr>
          <w:rFonts w:ascii="Times New Roman" w:hAnsi="Times New Roman" w:cs="Times New Roman"/>
          <w:b/>
          <w:bCs/>
        </w:rPr>
        <w:t xml:space="preserve">,  </w:t>
      </w:r>
      <w:r w:rsidR="00137254">
        <w:rPr>
          <w:rFonts w:ascii="Times New Roman" w:hAnsi="Times New Roman" w:cs="Times New Roman"/>
          <w:bCs/>
        </w:rPr>
        <w:t xml:space="preserve">trvalý </w:t>
      </w:r>
      <w:r w:rsidR="007413DD">
        <w:rPr>
          <w:rFonts w:ascii="Times New Roman" w:hAnsi="Times New Roman" w:cs="Times New Roman"/>
          <w:bCs/>
        </w:rPr>
        <w:t>trávny</w:t>
      </w:r>
      <w:r w:rsidR="00137254">
        <w:rPr>
          <w:rFonts w:ascii="Times New Roman" w:hAnsi="Times New Roman" w:cs="Times New Roman"/>
          <w:bCs/>
        </w:rPr>
        <w:t xml:space="preserve"> porast,</w:t>
      </w:r>
      <w:r w:rsidR="00137254">
        <w:rPr>
          <w:rFonts w:ascii="Times New Roman" w:hAnsi="Times New Roman" w:cs="Times New Roman"/>
          <w:b/>
          <w:bCs/>
        </w:rPr>
        <w:t xml:space="preserve"> vo výmere 371 m</w:t>
      </w:r>
      <w:r w:rsidR="00137254">
        <w:rPr>
          <w:rFonts w:ascii="Times New Roman" w:hAnsi="Times New Roman" w:cs="Times New Roman"/>
          <w:b/>
          <w:bCs/>
          <w:vertAlign w:val="superscript"/>
        </w:rPr>
        <w:t xml:space="preserve">2 </w:t>
      </w:r>
      <w:r w:rsidR="007413DD">
        <w:rPr>
          <w:rFonts w:ascii="Times New Roman" w:hAnsi="Times New Roman" w:cs="Times New Roman"/>
          <w:b/>
          <w:bCs/>
        </w:rPr>
        <w:t xml:space="preserve">, s </w:t>
      </w:r>
      <w:r w:rsidR="007413DD" w:rsidRPr="007413DD">
        <w:rPr>
          <w:rFonts w:ascii="Times New Roman" w:hAnsi="Times New Roman" w:cs="Times New Roman"/>
          <w:bCs/>
        </w:rPr>
        <w:t>podielom</w:t>
      </w:r>
      <w:r w:rsidR="00137254" w:rsidRPr="007413DD">
        <w:rPr>
          <w:rFonts w:ascii="Times New Roman" w:hAnsi="Times New Roman" w:cs="Times New Roman"/>
          <w:bCs/>
        </w:rPr>
        <w:t xml:space="preserve"> </w:t>
      </w:r>
      <w:r w:rsidR="00137254" w:rsidRPr="00137254">
        <w:rPr>
          <w:rFonts w:ascii="Times New Roman" w:hAnsi="Times New Roman" w:cs="Times New Roman"/>
          <w:bCs/>
        </w:rPr>
        <w:t>32/</w:t>
      </w:r>
      <w:r w:rsidR="00137254">
        <w:rPr>
          <w:rFonts w:ascii="Times New Roman" w:hAnsi="Times New Roman" w:cs="Times New Roman"/>
          <w:bCs/>
        </w:rPr>
        <w:t>96,</w:t>
      </w:r>
      <w:r>
        <w:rPr>
          <w:rFonts w:ascii="Times New Roman" w:hAnsi="Times New Roman" w:cs="Times New Roman"/>
          <w:b/>
          <w:bCs/>
        </w:rPr>
        <w:t xml:space="preserve"> </w:t>
      </w:r>
      <w:r w:rsidR="007413DD" w:rsidRPr="007413DD">
        <w:rPr>
          <w:rFonts w:ascii="Times New Roman" w:hAnsi="Times New Roman" w:cs="Times New Roman"/>
          <w:bCs/>
        </w:rPr>
        <w:t>ktorý predstavuje</w:t>
      </w:r>
      <w:r w:rsidR="007413DD">
        <w:rPr>
          <w:rFonts w:ascii="Times New Roman" w:hAnsi="Times New Roman" w:cs="Times New Roman"/>
          <w:b/>
          <w:bCs/>
        </w:rPr>
        <w:t xml:space="preserve"> </w:t>
      </w:r>
      <w:r w:rsidR="00160947">
        <w:rPr>
          <w:rFonts w:ascii="Times New Roman" w:hAnsi="Times New Roman" w:cs="Times New Roman"/>
          <w:bCs/>
        </w:rPr>
        <w:t xml:space="preserve">123,67 </w:t>
      </w:r>
      <w:r w:rsidR="00160947" w:rsidRPr="00160947">
        <w:rPr>
          <w:rFonts w:ascii="Times New Roman" w:hAnsi="Times New Roman" w:cs="Times New Roman"/>
          <w:bCs/>
        </w:rPr>
        <w:t>m</w:t>
      </w:r>
      <w:r w:rsidR="00160947" w:rsidRPr="00160947">
        <w:rPr>
          <w:rFonts w:ascii="Times New Roman" w:hAnsi="Times New Roman" w:cs="Times New Roman"/>
          <w:bCs/>
          <w:vertAlign w:val="superscript"/>
        </w:rPr>
        <w:t>2</w:t>
      </w:r>
      <w:r w:rsidR="000A4858" w:rsidRPr="000A4858">
        <w:rPr>
          <w:rFonts w:ascii="Times New Roman" w:hAnsi="Times New Roman" w:cs="Times New Roman"/>
          <w:bCs/>
        </w:rPr>
        <w:t>.</w:t>
      </w:r>
      <w:r w:rsidRPr="000A485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7413DD" w:rsidRDefault="007413DD" w:rsidP="00380B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LV č. 3708,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 xml:space="preserve">parcela E-KN 278,  </w:t>
      </w:r>
      <w:proofErr w:type="spellStart"/>
      <w:r>
        <w:rPr>
          <w:rFonts w:ascii="Times New Roman" w:hAnsi="Times New Roman" w:cs="Times New Roman"/>
          <w:bCs/>
        </w:rPr>
        <w:t>zast</w:t>
      </w:r>
      <w:proofErr w:type="spellEnd"/>
      <w:r>
        <w:rPr>
          <w:rFonts w:ascii="Times New Roman" w:hAnsi="Times New Roman" w:cs="Times New Roman"/>
          <w:bCs/>
        </w:rPr>
        <w:t>. plocha a nádvorie,</w:t>
      </w:r>
      <w:r>
        <w:rPr>
          <w:rFonts w:ascii="Times New Roman" w:hAnsi="Times New Roman" w:cs="Times New Roman"/>
          <w:b/>
          <w:bCs/>
        </w:rPr>
        <w:t xml:space="preserve"> </w:t>
      </w:r>
      <w:r w:rsidRPr="007413DD">
        <w:rPr>
          <w:rFonts w:ascii="Times New Roman" w:hAnsi="Times New Roman" w:cs="Times New Roman"/>
          <w:b/>
          <w:bCs/>
        </w:rPr>
        <w:t>vo výmere 83 m</w:t>
      </w:r>
      <w:r w:rsidRPr="007413DD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,</w:t>
      </w:r>
    </w:p>
    <w:p w:rsidR="007413DD" w:rsidRDefault="007413DD" w:rsidP="00380B0E">
      <w:pPr>
        <w:spacing w:after="0" w:line="240" w:lineRule="auto"/>
        <w:rPr>
          <w:rFonts w:ascii="Times New Roman" w:hAnsi="Times New Roman" w:cs="Times New Roman"/>
          <w:bCs/>
        </w:rPr>
      </w:pPr>
      <w:r w:rsidRPr="007413DD">
        <w:rPr>
          <w:rFonts w:ascii="Times New Roman" w:hAnsi="Times New Roman" w:cs="Times New Roman"/>
          <w:bCs/>
        </w:rPr>
        <w:t>s podielom</w:t>
      </w:r>
      <w:r w:rsidRPr="00137254">
        <w:rPr>
          <w:rFonts w:ascii="Times New Roman" w:hAnsi="Times New Roman" w:cs="Times New Roman"/>
          <w:bCs/>
        </w:rPr>
        <w:t xml:space="preserve"> 32/</w:t>
      </w:r>
      <w:r>
        <w:rPr>
          <w:rFonts w:ascii="Times New Roman" w:hAnsi="Times New Roman" w:cs="Times New Roman"/>
          <w:bCs/>
        </w:rPr>
        <w:t>96,</w:t>
      </w:r>
      <w:r>
        <w:rPr>
          <w:rFonts w:ascii="Times New Roman" w:hAnsi="Times New Roman" w:cs="Times New Roman"/>
          <w:b/>
          <w:bCs/>
        </w:rPr>
        <w:t xml:space="preserve"> </w:t>
      </w:r>
      <w:r w:rsidRPr="007413DD">
        <w:rPr>
          <w:rFonts w:ascii="Times New Roman" w:hAnsi="Times New Roman" w:cs="Times New Roman"/>
          <w:bCs/>
        </w:rPr>
        <w:t>ktorý predstavuje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27,67 </w:t>
      </w:r>
      <w:r w:rsidRPr="00160947">
        <w:rPr>
          <w:rFonts w:ascii="Times New Roman" w:hAnsi="Times New Roman" w:cs="Times New Roman"/>
          <w:bCs/>
        </w:rPr>
        <w:t>m</w:t>
      </w:r>
      <w:r w:rsidRPr="00160947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.</w:t>
      </w:r>
    </w:p>
    <w:p w:rsidR="007413DD" w:rsidRDefault="007413DD" w:rsidP="007413D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LV č. 3214,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 xml:space="preserve">parcela E-KN 279/1,  </w:t>
      </w:r>
      <w:r>
        <w:rPr>
          <w:rFonts w:ascii="Times New Roman" w:hAnsi="Times New Roman" w:cs="Times New Roman"/>
          <w:bCs/>
        </w:rPr>
        <w:t>orná pôda,</w:t>
      </w:r>
      <w:r>
        <w:rPr>
          <w:rFonts w:ascii="Times New Roman" w:hAnsi="Times New Roman" w:cs="Times New Roman"/>
          <w:b/>
          <w:bCs/>
        </w:rPr>
        <w:t xml:space="preserve"> vo výmere 228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, s podielom</w:t>
      </w:r>
      <w:r w:rsidRPr="00137254">
        <w:rPr>
          <w:rFonts w:ascii="Times New Roman" w:hAnsi="Times New Roman" w:cs="Times New Roman"/>
          <w:bCs/>
        </w:rPr>
        <w:t xml:space="preserve"> 32/</w:t>
      </w:r>
      <w:r>
        <w:rPr>
          <w:rFonts w:ascii="Times New Roman" w:hAnsi="Times New Roman" w:cs="Times New Roman"/>
          <w:bCs/>
        </w:rPr>
        <w:t>96,</w:t>
      </w:r>
      <w:r>
        <w:rPr>
          <w:rFonts w:ascii="Times New Roman" w:hAnsi="Times New Roman" w:cs="Times New Roman"/>
          <w:b/>
          <w:bCs/>
        </w:rPr>
        <w:t xml:space="preserve"> ktorý predstavuje </w:t>
      </w:r>
      <w:r>
        <w:rPr>
          <w:rFonts w:ascii="Times New Roman" w:hAnsi="Times New Roman" w:cs="Times New Roman"/>
          <w:bCs/>
        </w:rPr>
        <w:t xml:space="preserve">76,00 </w:t>
      </w:r>
      <w:r w:rsidRPr="00160947">
        <w:rPr>
          <w:rFonts w:ascii="Times New Roman" w:hAnsi="Times New Roman" w:cs="Times New Roman"/>
          <w:bCs/>
        </w:rPr>
        <w:t>m</w:t>
      </w:r>
      <w:r w:rsidRPr="00160947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.</w:t>
      </w:r>
    </w:p>
    <w:p w:rsidR="007413DD" w:rsidRPr="007413DD" w:rsidRDefault="007413D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</w:p>
    <w:p w:rsidR="00137254" w:rsidRDefault="00137254" w:rsidP="0013725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Žiadateľ chce odkúpiť  podiel v</w:t>
      </w:r>
      <w:r w:rsidR="00741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parcele</w:t>
      </w:r>
      <w:r w:rsidR="00741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E-KN  277, trvalé trávnaté porasty, v množstve 123,67 </w:t>
      </w:r>
      <w:r w:rsidRPr="00160947">
        <w:rPr>
          <w:rFonts w:ascii="Times New Roman" w:hAnsi="Times New Roman" w:cs="Times New Roman"/>
          <w:bCs/>
        </w:rPr>
        <w:t>m</w:t>
      </w:r>
      <w:r w:rsidRPr="00160947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podiel v parcele E-KN  278, zastavané plocha a nádvoria, v množstve 27,67 </w:t>
      </w:r>
      <w:r w:rsidRPr="00160947">
        <w:rPr>
          <w:rFonts w:ascii="Times New Roman" w:hAnsi="Times New Roman" w:cs="Times New Roman"/>
          <w:bCs/>
        </w:rPr>
        <w:t>m</w:t>
      </w:r>
      <w:r w:rsidRPr="00160947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, </w:t>
      </w:r>
    </w:p>
    <w:p w:rsidR="00137254" w:rsidRDefault="00137254" w:rsidP="0013725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podiel v parcele E-KN  279/1, orná pôda, v množstve 76,00 </w:t>
      </w:r>
      <w:r w:rsidRPr="00160947">
        <w:rPr>
          <w:rFonts w:ascii="Times New Roman" w:hAnsi="Times New Roman" w:cs="Times New Roman"/>
          <w:bCs/>
        </w:rPr>
        <w:t>m</w:t>
      </w:r>
      <w:r w:rsidRPr="00160947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. </w:t>
      </w:r>
    </w:p>
    <w:p w:rsidR="00D609A6" w:rsidRDefault="001C526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Ide o</w:t>
      </w:r>
      <w:r w:rsidR="00EA5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pozemky</w:t>
      </w:r>
      <w:r w:rsidR="00EA5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na ktorých sa nachádza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rodinn</w:t>
      </w:r>
      <w:r w:rsidR="00EA5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ý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dom</w:t>
      </w:r>
      <w:r w:rsidR="00D609A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a</w:t>
      </w:r>
      <w:r w:rsidR="008B278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pozemok, ktorý je priľahlý k rodinnému domu.</w:t>
      </w:r>
    </w:p>
    <w:p w:rsidR="001C526D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Tieto pozemky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neposkytuj</w:t>
      </w:r>
      <w:r w:rsidR="00B840E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ú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trvalý úžitok pre obec.</w:t>
      </w:r>
      <w:r w:rsidR="00CD571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Je to pozemok, ktorý obec Sihelné nemôže  pre rozvoj obce využiť alebo inak lepšie zhodnotiť.</w:t>
      </w:r>
      <w:r w:rsidR="00380B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380B0E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na iné účely a s prihliadnutím na polohu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je predpoklad, že obci by sa nepodarilo iným spôsobom účelne naložiť s týmto prebytočným majetkom.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2A079D">
        <w:rPr>
          <w:rFonts w:ascii="Times New Roman" w:eastAsia="Times New Roman" w:hAnsi="Times New Roman" w:cs="Times New Roman"/>
          <w:b/>
          <w:color w:val="000000"/>
          <w:lang w:eastAsia="sk-SK"/>
        </w:rPr>
        <w:t>Kupujúcim bude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: </w:t>
      </w:r>
      <w:proofErr w:type="spellStart"/>
      <w:r w:rsidR="00D0736F">
        <w:rPr>
          <w:rFonts w:ascii="Times New Roman" w:eastAsia="Times New Roman" w:hAnsi="Times New Roman" w:cs="Times New Roman"/>
          <w:color w:val="000000"/>
          <w:lang w:eastAsia="sk-SK"/>
        </w:rPr>
        <w:t>Kľušák</w:t>
      </w:r>
      <w:proofErr w:type="spellEnd"/>
      <w:r w:rsidR="00D0736F">
        <w:rPr>
          <w:rFonts w:ascii="Times New Roman" w:eastAsia="Times New Roman" w:hAnsi="Times New Roman" w:cs="Times New Roman"/>
          <w:color w:val="000000"/>
          <w:lang w:eastAsia="sk-SK"/>
        </w:rPr>
        <w:t xml:space="preserve"> Roman ml.</w:t>
      </w:r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EA53DD">
        <w:rPr>
          <w:rFonts w:ascii="Times New Roman" w:eastAsia="Times New Roman" w:hAnsi="Times New Roman" w:cs="Times New Roman"/>
          <w:color w:val="000000"/>
          <w:lang w:eastAsia="sk-SK"/>
        </w:rPr>
        <w:t xml:space="preserve">rodený </w:t>
      </w:r>
      <w:proofErr w:type="spellStart"/>
      <w:r w:rsidR="00EA53DD">
        <w:rPr>
          <w:rFonts w:ascii="Times New Roman" w:eastAsia="Times New Roman" w:hAnsi="Times New Roman" w:cs="Times New Roman"/>
          <w:color w:val="000000"/>
          <w:lang w:eastAsia="sk-SK"/>
        </w:rPr>
        <w:t>Kľušák</w:t>
      </w:r>
      <w:proofErr w:type="spellEnd"/>
      <w:r w:rsidR="00EA53DD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Sihelné </w:t>
      </w:r>
      <w:r w:rsidR="00D0736F">
        <w:rPr>
          <w:rFonts w:ascii="Times New Roman" w:eastAsia="Times New Roman" w:hAnsi="Times New Roman" w:cs="Times New Roman"/>
          <w:color w:val="000000"/>
          <w:lang w:eastAsia="sk-SK"/>
        </w:rPr>
        <w:t>357</w:t>
      </w:r>
      <w:r w:rsidR="008D7189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Sihelnom dňa </w:t>
      </w:r>
      <w:r w:rsidR="007413DD">
        <w:rPr>
          <w:rFonts w:ascii="Times New Roman" w:hAnsi="Times New Roman" w:cs="Times New Roman"/>
        </w:rPr>
        <w:t xml:space="preserve"> </w:t>
      </w:r>
      <w:r w:rsidR="00D0736F">
        <w:rPr>
          <w:rFonts w:ascii="Times New Roman" w:hAnsi="Times New Roman" w:cs="Times New Roman"/>
        </w:rPr>
        <w:t>2</w:t>
      </w:r>
      <w:r w:rsidR="00E26C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D073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20</w:t>
      </w:r>
      <w:r w:rsidR="00D0736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</w:t>
      </w:r>
      <w:proofErr w:type="spellStart"/>
      <w:r>
        <w:rPr>
          <w:rFonts w:ascii="Times New Roman" w:hAnsi="Times New Roman" w:cs="Times New Roman"/>
        </w:rPr>
        <w:t>Piták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80B0E" w:rsidRDefault="00380B0E" w:rsidP="00380B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</w:t>
      </w:r>
      <w:r w:rsidR="00EC7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starosta obce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B0E"/>
    <w:rsid w:val="000738FF"/>
    <w:rsid w:val="000A4858"/>
    <w:rsid w:val="001258A1"/>
    <w:rsid w:val="00137254"/>
    <w:rsid w:val="00160947"/>
    <w:rsid w:val="001C526D"/>
    <w:rsid w:val="001D1085"/>
    <w:rsid w:val="002A079D"/>
    <w:rsid w:val="00380B0E"/>
    <w:rsid w:val="003944D4"/>
    <w:rsid w:val="005B2CD4"/>
    <w:rsid w:val="005D3869"/>
    <w:rsid w:val="006B1411"/>
    <w:rsid w:val="007413DD"/>
    <w:rsid w:val="00790B03"/>
    <w:rsid w:val="0088253C"/>
    <w:rsid w:val="008B2780"/>
    <w:rsid w:val="008D7189"/>
    <w:rsid w:val="0096488B"/>
    <w:rsid w:val="009B4047"/>
    <w:rsid w:val="00AD0075"/>
    <w:rsid w:val="00AD4158"/>
    <w:rsid w:val="00B32722"/>
    <w:rsid w:val="00B548FB"/>
    <w:rsid w:val="00B840E9"/>
    <w:rsid w:val="00BF324D"/>
    <w:rsid w:val="00C22749"/>
    <w:rsid w:val="00CD5718"/>
    <w:rsid w:val="00D03A62"/>
    <w:rsid w:val="00D0736F"/>
    <w:rsid w:val="00D30E73"/>
    <w:rsid w:val="00D47FA5"/>
    <w:rsid w:val="00D609A6"/>
    <w:rsid w:val="00E26C95"/>
    <w:rsid w:val="00E45E2A"/>
    <w:rsid w:val="00EA53DD"/>
    <w:rsid w:val="00EC7EF1"/>
    <w:rsid w:val="00F069E8"/>
    <w:rsid w:val="00FA4E79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A6BE-2294-416B-91E2-D32770BC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2018-10-02T08:55:00Z</dcterms:created>
  <dcterms:modified xsi:type="dcterms:W3CDTF">2022-04-27T08:50:00Z</dcterms:modified>
</cp:coreProperties>
</file>