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18" w:rsidRPr="00BD6349" w:rsidRDefault="00410B18" w:rsidP="00BD6349">
      <w:pPr>
        <w:spacing w:after="0" w:line="240" w:lineRule="auto"/>
        <w:jc w:val="center"/>
        <w:rPr>
          <w:rFonts w:ascii="Times New Roman" w:hAnsi="Times New Roman"/>
          <w:sz w:val="24"/>
          <w:szCs w:val="24"/>
          <w:lang w:eastAsia="sk-SK"/>
        </w:rPr>
      </w:pPr>
      <w:bookmarkStart w:id="0" w:name="_GoBack"/>
      <w:bookmarkEnd w:id="0"/>
      <w:r w:rsidRPr="00BD6349">
        <w:rPr>
          <w:rFonts w:ascii="Times New Roman" w:hAnsi="Times New Roman"/>
          <w:b/>
          <w:sz w:val="32"/>
          <w:szCs w:val="32"/>
          <w:u w:val="single"/>
          <w:lang w:eastAsia="sk-SK"/>
        </w:rPr>
        <w:t>Zasadanie Obecného zastupiteľstva v Sihelnom</w:t>
      </w: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r w:rsidRPr="00BD6349">
        <w:rPr>
          <w:rFonts w:ascii="Times New Roman" w:hAnsi="Times New Roman"/>
          <w:b/>
          <w:sz w:val="32"/>
          <w:szCs w:val="32"/>
          <w:lang w:eastAsia="sk-SK"/>
        </w:rPr>
        <w:t xml:space="preserve">Z á p i s n i c a </w:t>
      </w:r>
    </w:p>
    <w:p w:rsidR="00410B18" w:rsidRPr="00BD6349" w:rsidRDefault="00410B18" w:rsidP="00BD6349">
      <w:pPr>
        <w:spacing w:after="0" w:line="240" w:lineRule="auto"/>
        <w:jc w:val="center"/>
        <w:rPr>
          <w:rFonts w:ascii="Times New Roman" w:hAnsi="Times New Roman"/>
          <w:b/>
          <w:sz w:val="32"/>
          <w:szCs w:val="32"/>
          <w:lang w:eastAsia="sk-SK"/>
        </w:rPr>
      </w:pPr>
      <w:r w:rsidRPr="00BD6349">
        <w:rPr>
          <w:rFonts w:ascii="Times New Roman" w:hAnsi="Times New Roman"/>
          <w:b/>
          <w:sz w:val="32"/>
          <w:szCs w:val="32"/>
          <w:lang w:eastAsia="sk-SK"/>
        </w:rPr>
        <w:t>zo zasadania Obecného zastupiteľstva v Sihelnom</w:t>
      </w:r>
    </w:p>
    <w:p w:rsidR="00410B18" w:rsidRPr="00BD6349" w:rsidRDefault="00410B18" w:rsidP="00BD6349">
      <w:pPr>
        <w:spacing w:after="0" w:line="240" w:lineRule="auto"/>
        <w:jc w:val="center"/>
        <w:rPr>
          <w:rFonts w:ascii="Times New Roman" w:hAnsi="Times New Roman"/>
          <w:b/>
          <w:sz w:val="32"/>
          <w:szCs w:val="32"/>
          <w:lang w:eastAsia="sk-SK"/>
        </w:rPr>
      </w:pPr>
      <w:r w:rsidRPr="00BD6349">
        <w:rPr>
          <w:rFonts w:ascii="Times New Roman" w:hAnsi="Times New Roman"/>
          <w:b/>
          <w:sz w:val="32"/>
          <w:szCs w:val="32"/>
          <w:lang w:eastAsia="sk-SK"/>
        </w:rPr>
        <w:t>konaného dňa 16. 12. 2016 o 16</w:t>
      </w:r>
      <w:r w:rsidRPr="00BD6349">
        <w:rPr>
          <w:rFonts w:ascii="Times New Roman" w:hAnsi="Times New Roman"/>
          <w:b/>
          <w:sz w:val="32"/>
          <w:szCs w:val="32"/>
          <w:vertAlign w:val="superscript"/>
          <w:lang w:eastAsia="sk-SK"/>
        </w:rPr>
        <w:t>00</w:t>
      </w:r>
      <w:r w:rsidRPr="00BD6349">
        <w:rPr>
          <w:rFonts w:ascii="Times New Roman" w:hAnsi="Times New Roman"/>
          <w:b/>
          <w:sz w:val="32"/>
          <w:szCs w:val="32"/>
          <w:lang w:eastAsia="sk-SK"/>
        </w:rPr>
        <w:t xml:space="preserve"> hodine</w:t>
      </w:r>
    </w:p>
    <w:p w:rsidR="00410B18" w:rsidRPr="00BD6349" w:rsidRDefault="00410B18" w:rsidP="00BD6349">
      <w:pPr>
        <w:spacing w:after="0" w:line="240" w:lineRule="auto"/>
        <w:jc w:val="center"/>
        <w:rPr>
          <w:rFonts w:ascii="Times New Roman" w:hAnsi="Times New Roman"/>
          <w:b/>
          <w:sz w:val="32"/>
          <w:szCs w:val="32"/>
          <w:lang w:eastAsia="sk-SK"/>
        </w:rPr>
      </w:pPr>
      <w:r w:rsidRPr="00BD6349">
        <w:rPr>
          <w:rFonts w:ascii="Times New Roman" w:hAnsi="Times New Roman"/>
          <w:b/>
          <w:sz w:val="32"/>
          <w:szCs w:val="32"/>
          <w:lang w:eastAsia="sk-SK"/>
        </w:rPr>
        <w:t>v zasadačke OcÚ Sihelné</w:t>
      </w: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32"/>
          <w:szCs w:val="32"/>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sectPr w:rsidR="00410B18" w:rsidRPr="00BD6349" w:rsidSect="004C620D">
          <w:headerReference w:type="even" r:id="rId8"/>
          <w:headerReference w:type="default" r:id="rId9"/>
          <w:footerReference w:type="even" r:id="rId10"/>
          <w:footerReference w:type="default" r:id="rId11"/>
          <w:headerReference w:type="first" r:id="rId12"/>
          <w:footerReference w:type="first" r:id="rId13"/>
          <w:pgSz w:w="12077" w:h="16727" w:code="9"/>
          <w:pgMar w:top="1134" w:right="1418" w:bottom="1134" w:left="1418" w:header="709" w:footer="709" w:gutter="0"/>
          <w:cols w:space="708"/>
          <w:docGrid w:linePitch="272"/>
        </w:sectPr>
      </w:pPr>
    </w:p>
    <w:p w:rsidR="00410B18" w:rsidRPr="00BD6349" w:rsidRDefault="00410B18" w:rsidP="00BD6349">
      <w:pPr>
        <w:spacing w:after="0" w:line="240" w:lineRule="auto"/>
        <w:jc w:val="center"/>
        <w:rPr>
          <w:rFonts w:ascii="Times New Roman" w:hAnsi="Times New Roman"/>
          <w:b/>
          <w:sz w:val="28"/>
          <w:szCs w:val="28"/>
          <w:lang w:eastAsia="sk-SK"/>
        </w:rPr>
        <w:sectPr w:rsidR="00410B18" w:rsidRPr="00BD6349" w:rsidSect="00364692">
          <w:footerReference w:type="default" r:id="rId14"/>
          <w:type w:val="continuous"/>
          <w:pgSz w:w="12077" w:h="16727" w:code="9"/>
          <w:pgMar w:top="1134" w:right="1418" w:bottom="1134" w:left="1418" w:header="709" w:footer="709" w:gutter="0"/>
          <w:cols w:space="708"/>
          <w:docGrid w:linePitch="272"/>
        </w:sectPr>
      </w:pPr>
    </w:p>
    <w:p w:rsidR="00410B18" w:rsidRPr="00BD6349" w:rsidRDefault="00410B18" w:rsidP="00BD6349">
      <w:pPr>
        <w:spacing w:after="0" w:line="240" w:lineRule="auto"/>
        <w:rPr>
          <w:rFonts w:ascii="Times New Roman" w:hAnsi="Times New Roman"/>
          <w:b/>
          <w:sz w:val="28"/>
          <w:szCs w:val="28"/>
          <w:lang w:eastAsia="sk-SK"/>
        </w:rPr>
        <w:sectPr w:rsidR="00410B18" w:rsidRPr="00BD6349" w:rsidSect="00364692">
          <w:type w:val="continuous"/>
          <w:pgSz w:w="12077" w:h="16727" w:code="9"/>
          <w:pgMar w:top="1134" w:right="1418" w:bottom="1134" w:left="1418" w:header="709" w:footer="709" w:gutter="0"/>
          <w:cols w:space="708"/>
          <w:docGrid w:linePitch="272"/>
        </w:sectPr>
      </w:pPr>
    </w:p>
    <w:p w:rsidR="00410B18" w:rsidRPr="00BD6349" w:rsidRDefault="00410B18" w:rsidP="00BD6349">
      <w:pPr>
        <w:spacing w:after="0" w:line="240" w:lineRule="auto"/>
        <w:rPr>
          <w:rFonts w:ascii="Times New Roman" w:hAnsi="Times New Roman"/>
          <w:b/>
          <w:sz w:val="28"/>
          <w:szCs w:val="28"/>
          <w:lang w:eastAsia="sk-SK"/>
        </w:rPr>
        <w:sectPr w:rsidR="00410B18" w:rsidRPr="00BD6349" w:rsidSect="00364692">
          <w:type w:val="continuous"/>
          <w:pgSz w:w="12077" w:h="16727" w:code="9"/>
          <w:pgMar w:top="1134" w:right="1418" w:bottom="1134" w:left="1418" w:header="709" w:footer="709" w:gutter="0"/>
          <w:cols w:space="708"/>
          <w:docGrid w:linePitch="272"/>
        </w:sectPr>
      </w:pPr>
    </w:p>
    <w:p w:rsidR="00410B18" w:rsidRPr="00BD6349" w:rsidRDefault="00410B18" w:rsidP="00BD6349">
      <w:pP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lastRenderedPageBreak/>
        <w:t>Zápisnica</w:t>
      </w:r>
    </w:p>
    <w:p w:rsidR="00410B18" w:rsidRPr="00BD6349" w:rsidRDefault="00410B18" w:rsidP="00BD6349">
      <w:pP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t>zo zasadania Obecného zastupiteľstva</w:t>
      </w:r>
    </w:p>
    <w:p w:rsidR="00410B18" w:rsidRPr="00BD6349" w:rsidRDefault="00410B18" w:rsidP="00BD6349">
      <w:pPr>
        <w:pBdr>
          <w:bottom w:val="single" w:sz="6" w:space="1" w:color="auto"/>
        </w:pBd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t>konaného dňa 16. 12. 2016 v zasadačke OcÚ Sihelné</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Prítomní:</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Mgr. Ľubomír Piták, Bc. Anna Luscoňová, Mgr. Ľubomír Luscoň, Marián Staš, Peter Staš, Mgr. Nováková Ľubomíra, Bc. Bielak Vladimír, Chudiaková Dáša, Jozef Ferníza</w:t>
      </w:r>
    </w:p>
    <w:p w:rsidR="00410B18" w:rsidRPr="00BD6349" w:rsidRDefault="00410B18" w:rsidP="00BD6349">
      <w:pPr>
        <w:spacing w:after="0" w:line="240" w:lineRule="auto"/>
        <w:jc w:val="both"/>
        <w:rPr>
          <w:rFonts w:ascii="Times New Roman" w:hAnsi="Times New Roman"/>
          <w:sz w:val="24"/>
          <w:szCs w:val="24"/>
          <w:lang w:eastAsia="sk-SK"/>
        </w:rPr>
      </w:pP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Neprítomní: </w:t>
      </w:r>
      <w:r w:rsidRPr="00BD6349">
        <w:rPr>
          <w:rFonts w:ascii="Times New Roman" w:hAnsi="Times New Roman"/>
          <w:sz w:val="24"/>
          <w:szCs w:val="24"/>
          <w:lang w:eastAsia="sk-SK"/>
        </w:rPr>
        <w:t>Vonšák Ľuboš, Grobarčík Dušan</w:t>
      </w:r>
    </w:p>
    <w:p w:rsidR="00410B18" w:rsidRPr="00BD6349" w:rsidRDefault="00410B18" w:rsidP="00BD6349">
      <w:pPr>
        <w:spacing w:after="0" w:line="240" w:lineRule="auto"/>
        <w:jc w:val="both"/>
        <w:rPr>
          <w:rFonts w:ascii="Times New Roman" w:hAnsi="Times New Roman"/>
          <w:sz w:val="24"/>
          <w:szCs w:val="24"/>
          <w:lang w:eastAsia="sk-SK"/>
        </w:rPr>
      </w:pP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Ostatní prítomní:                                                                                                                                             </w:t>
      </w: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PROGRAM:</w:t>
      </w: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Zahájenie</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Kontrola uznesení</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Prerokovanie Zadania pre vypracovanie územného plánu obce Sihelné.</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Druhá úprava programového rozpočtu Obce Sihelné v roku 2016.</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Stanovisko kontrolóra k druhej úprave programového rozpočtu Obce Sihelné v roku 2016.</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Schválenie návrhu programového rozpočtu Obce Sihelné na roky 2017 - 2019</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Stanovisko kontrolóra k návrhu programového rozpočtu Obce Sihelné na rok 2017-2019.</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Schválenie návrhu rozpočtu Príspevkovej organizácie Obce Sihelné - drobná prevádzka na roky 2017-2019.</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Stanovisko kontrolóra k návrhu rozpočtu príspevkovej organizácie na rok 2017-2019</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Návrh VZN č. 2/2016 Obce Sihelné o podmienkach poskytovania dotácií z prostriedkov Obce Sihelné.</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Návrh VZN č. 3/2016 Obce Sihelné o zabezpečení odvádzania odpadovej vody verejnou kanalizáciou v katastrálnom území obce Sihelné v mieste, kde je verejná kanalizácia vybudovaná.</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Schválenie ceny za výrobu a dodávku pitnej vody verejným vodovodom vo výške 0,7233 €/m</w:t>
      </w:r>
      <w:r w:rsidRPr="00BD6349">
        <w:rPr>
          <w:rFonts w:ascii="Times New Roman" w:hAnsi="Times New Roman"/>
          <w:sz w:val="24"/>
          <w:szCs w:val="24"/>
          <w:vertAlign w:val="superscript"/>
          <w:lang w:eastAsia="sk-SK"/>
        </w:rPr>
        <w:t>3</w:t>
      </w:r>
      <w:r w:rsidRPr="00BD6349">
        <w:rPr>
          <w:rFonts w:ascii="Times New Roman" w:hAnsi="Times New Roman"/>
          <w:sz w:val="24"/>
          <w:szCs w:val="24"/>
          <w:lang w:eastAsia="sk-SK"/>
        </w:rPr>
        <w:t>bez DPH.</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Návrh plánu kontrolnej činnosti obecnej kontrolórky na obdobie od  januára do júna 2017.</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Prehľad a správy kontrolóra o vykonaných kontrolách za obdobie III. štvrťroka 2016.</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Rôzne.</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Interpelácia poslancov.</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Diskusia.</w:t>
      </w:r>
    </w:p>
    <w:p w:rsidR="00410B18" w:rsidRPr="00BD6349" w:rsidRDefault="00410B18" w:rsidP="00BD6349">
      <w:pPr>
        <w:numPr>
          <w:ilvl w:val="0"/>
          <w:numId w:val="1"/>
        </w:numPr>
        <w:spacing w:after="0" w:line="240" w:lineRule="auto"/>
        <w:ind w:left="786"/>
        <w:rPr>
          <w:rFonts w:ascii="Times New Roman" w:hAnsi="Times New Roman"/>
          <w:sz w:val="24"/>
          <w:szCs w:val="24"/>
          <w:lang w:eastAsia="sk-SK"/>
        </w:rPr>
      </w:pPr>
      <w:r w:rsidRPr="00BD6349">
        <w:rPr>
          <w:rFonts w:ascii="Times New Roman" w:hAnsi="Times New Roman"/>
          <w:sz w:val="24"/>
          <w:szCs w:val="24"/>
          <w:lang w:eastAsia="sk-SK"/>
        </w:rPr>
        <w:t>Záver.</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right"/>
        <w:rPr>
          <w:rFonts w:ascii="Times New Roman" w:hAnsi="Times New Roman"/>
          <w:sz w:val="24"/>
          <w:szCs w:val="24"/>
          <w:lang w:eastAsia="sk-SK"/>
        </w:rPr>
      </w:pP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lastRenderedPageBreak/>
        <w:t>1. Zahájenie</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Na úvod starosta obce Mgr. Piták Ľubomír privítal poslancov na zasadaní Obecného zastupiteľstva a oboznámil prítomných s programom zasadnutia. Za overovateľov zápisnice navrhol pána Staša Mariána a pána Staša Petra, za zapisovateľku Bc. Janu Stašovú,</w:t>
      </w:r>
      <w:r w:rsidRPr="00BD6349">
        <w:rPr>
          <w:rFonts w:ascii="Times New Roman" w:hAnsi="Times New Roman"/>
          <w:b/>
          <w:sz w:val="24"/>
          <w:szCs w:val="24"/>
          <w:lang w:eastAsia="sk-SK"/>
        </w:rPr>
        <w:t xml:space="preserve"> </w:t>
      </w:r>
      <w:r w:rsidRPr="00BD6349">
        <w:rPr>
          <w:rFonts w:ascii="Times New Roman" w:hAnsi="Times New Roman"/>
          <w:sz w:val="24"/>
          <w:szCs w:val="24"/>
          <w:lang w:eastAsia="sk-SK"/>
        </w:rPr>
        <w:t xml:space="preserve">požiadal o pripomienky a doplnky k predloženému programu.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Keďže pripomienky k programu neboli, nechal starosta obce za uvedený program hlasovať. </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Program bol jednomyseľne schválený.</w:t>
      </w:r>
      <w:r w:rsidRPr="00BD6349">
        <w:rPr>
          <w:rFonts w:ascii="Times New Roman" w:hAnsi="Times New Roman"/>
          <w:b/>
          <w:sz w:val="24"/>
          <w:szCs w:val="24"/>
          <w:lang w:eastAsia="sk-SK"/>
        </w:rPr>
        <w:t xml:space="preserve"> </w:t>
      </w: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2. Kontrola uznesení</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Na základe uznesenia z minulého zasadania obecného zastupiteľstva, obec mala vyplatiť pohľadávky vyplývajúce z nájomnej zmluvy č. 1/2011 voči Združeniu bývalých urbariaristov obce Sihelné. Starosta uviedol, že bol so zmluvou u právničky, ktorú si naša obec platí. Právnička uviedla, že v zmluve nie sú uvedené presné podmienky za aké obdobie a akú výšku nájmu má obec združeniu vyplatiť. Starosta sa taktiež stretol s urbariaristami. Združenie urbariaristov Sihelné považuje nájomnú zmluvu za neplatnú, a preto od obce nájom nežiadajú doplatiť lebo by to bolo bezdôvodné obohatenie. Právnik urbariaristov sa vyjadril, že v zmluve bola napísaná výška nájmu za m</w:t>
      </w:r>
      <w:r w:rsidRPr="00BD6349">
        <w:rPr>
          <w:rFonts w:ascii="Times New Roman" w:hAnsi="Times New Roman"/>
          <w:sz w:val="24"/>
          <w:szCs w:val="24"/>
          <w:vertAlign w:val="superscript"/>
          <w:lang w:eastAsia="sk-SK"/>
        </w:rPr>
        <w:t xml:space="preserve">2 </w:t>
      </w:r>
      <w:r w:rsidRPr="00BD6349">
        <w:rPr>
          <w:rFonts w:ascii="Times New Roman" w:hAnsi="Times New Roman"/>
          <w:sz w:val="24"/>
          <w:szCs w:val="24"/>
          <w:lang w:eastAsia="sk-SK"/>
        </w:rPr>
        <w:t xml:space="preserve">0,20 centov, ale nie je napísané za aké obdobie a taktiež účel prenájmu nebol podľa neho splnený, čiže zberný dvor, ktorý tam mal byť vybudovaný. Poslanec Staš Marián uviedol, že aj keď v zmluve nie je napísané za aké obdobie sa má nájom zaplatiť, na minulom zasadaní obecného zastupiteľstva, keď bol pozvaný predseda urbáru pán Florián Pindiak uviedol že obec je dlžná 530 €.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Mgr. Luscoň Ľubomír uviedol, že len súd dokáže určiť či je zmluva platná alebo nie, keďže obec ju považuje za platnú, nech si to dá združenie urbariaristov na súd o určenie platnosti zmluvy. Ďalej uviedol, že nájom, ktorý obec dlhuje treba zaplatiť, pretože ju považujeme za platnú, aby nám nevypovedali zmluvu za nezaplatenie nájmu. Starosta uviedol, že sa pošle oznámenie združeniu, že pre nás je zmluva platná. Obecné zastupiteľstvo sa uznieslo, že obec doplatí nájom v sume 530 € za päť rokov prenájmu pozemku na základe zmluvy č. 1/2011.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OZ konštatovali, že ostatné uznesenia zo zasadania OZ zo dňa 23. 09. 2016 boli splnené.</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hlasovali za vyplatenie prenájmu: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Proti: Mgr. Ľubomíra Nováková</w:t>
      </w:r>
    </w:p>
    <w:p w:rsidR="00410B18" w:rsidRPr="00BD6349" w:rsidRDefault="00410B18" w:rsidP="00BD6349">
      <w:pPr>
        <w:spacing w:after="0" w:line="240" w:lineRule="auto"/>
        <w:rPr>
          <w:rFonts w:ascii="Times New Roman" w:hAnsi="Times New Roman"/>
          <w:b/>
          <w:sz w:val="28"/>
          <w:szCs w:val="28"/>
          <w:lang w:eastAsia="sk-SK"/>
        </w:rPr>
      </w:pPr>
    </w:p>
    <w:p w:rsidR="00410B18" w:rsidRPr="00BD6349" w:rsidRDefault="00410B18" w:rsidP="00BD6349">
      <w:pPr>
        <w:spacing w:after="0" w:line="240" w:lineRule="auto"/>
        <w:rPr>
          <w:rFonts w:ascii="Times New Roman" w:hAnsi="Times New Roman"/>
          <w:b/>
          <w:sz w:val="28"/>
          <w:szCs w:val="28"/>
          <w:lang w:eastAsia="sk-SK"/>
        </w:rPr>
      </w:pPr>
      <w:r w:rsidRPr="00BD6349">
        <w:rPr>
          <w:rFonts w:ascii="Times New Roman" w:hAnsi="Times New Roman"/>
          <w:b/>
          <w:sz w:val="28"/>
          <w:szCs w:val="28"/>
          <w:lang w:eastAsia="sk-SK"/>
        </w:rPr>
        <w:t>3. Prerokovanie Zadania pre vypracovanie územného plánu obce Sihelné.</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Starosta obce Sihelné predložil vypracované Zadanie pre územný plán a dal ho poslancom k nahliadnutiu. Zadanie pre vypracovanie územného plánu obce Sihelné obsahuje hlavné ciele a požiadavky, ktoré treba riešiť v územnom pláne Obce Sihelné.</w:t>
      </w:r>
    </w:p>
    <w:p w:rsidR="00410B18" w:rsidRPr="00D70141" w:rsidRDefault="00410B18" w:rsidP="00BD6349">
      <w:pPr>
        <w:spacing w:after="0" w:line="240" w:lineRule="auto"/>
        <w:jc w:val="both"/>
        <w:rPr>
          <w:rFonts w:ascii="Times New Roman" w:hAnsi="Times New Roman"/>
          <w:color w:val="FF0000"/>
          <w:sz w:val="24"/>
          <w:szCs w:val="24"/>
          <w:lang w:eastAsia="sk-SK"/>
        </w:rPr>
      </w:pPr>
      <w:r w:rsidRPr="00BD6349">
        <w:rPr>
          <w:rFonts w:ascii="Times New Roman" w:hAnsi="Times New Roman"/>
          <w:sz w:val="24"/>
          <w:szCs w:val="24"/>
          <w:lang w:eastAsia="sk-SK"/>
        </w:rPr>
        <w:t>Starosta požiadal poslancov, ak by mali oni, alebo občania nejaké podnety k Územnému plánu, aby to oznámili na obecný úrad. Bc. Bielak Vladimír uviedol, že si zadanie pozrel a chýba mu tam, že nie sú zakreslené pramene, ktoré má obec zachytené v</w:t>
      </w:r>
      <w:r>
        <w:rPr>
          <w:rFonts w:ascii="Times New Roman" w:hAnsi="Times New Roman"/>
          <w:sz w:val="24"/>
          <w:szCs w:val="24"/>
          <w:lang w:eastAsia="sk-SK"/>
        </w:rPr>
        <w:t> </w:t>
      </w:r>
      <w:r w:rsidRPr="00BD6349">
        <w:rPr>
          <w:rFonts w:ascii="Times New Roman" w:hAnsi="Times New Roman"/>
          <w:sz w:val="24"/>
          <w:szCs w:val="24"/>
          <w:lang w:eastAsia="sk-SK"/>
        </w:rPr>
        <w:t>Pilsku</w:t>
      </w:r>
      <w:r>
        <w:rPr>
          <w:rFonts w:ascii="Times New Roman" w:hAnsi="Times New Roman"/>
          <w:sz w:val="24"/>
          <w:szCs w:val="24"/>
          <w:lang w:eastAsia="sk-SK"/>
        </w:rPr>
        <w:t>,</w:t>
      </w:r>
      <w:r w:rsidRPr="00BD6349">
        <w:rPr>
          <w:rFonts w:ascii="Times New Roman" w:hAnsi="Times New Roman"/>
          <w:sz w:val="24"/>
          <w:szCs w:val="24"/>
          <w:lang w:eastAsia="sk-SK"/>
        </w:rPr>
        <w:t xml:space="preserve"> vodojem pri </w:t>
      </w:r>
      <w:r w:rsidRPr="00D70141">
        <w:rPr>
          <w:rFonts w:ascii="Times New Roman" w:hAnsi="Times New Roman"/>
          <w:sz w:val="24"/>
          <w:szCs w:val="24"/>
          <w:lang w:eastAsia="sk-SK"/>
        </w:rPr>
        <w:t>Pienčakovi a</w:t>
      </w:r>
      <w:r w:rsidR="00D70141" w:rsidRPr="00D70141">
        <w:rPr>
          <w:rFonts w:ascii="Times New Roman" w:hAnsi="Times New Roman"/>
          <w:sz w:val="24"/>
          <w:szCs w:val="24"/>
          <w:lang w:eastAsia="sk-SK"/>
        </w:rPr>
        <w:t> </w:t>
      </w:r>
      <w:r w:rsidRPr="00D70141">
        <w:rPr>
          <w:rFonts w:ascii="Times New Roman" w:hAnsi="Times New Roman"/>
          <w:sz w:val="24"/>
          <w:szCs w:val="24"/>
          <w:lang w:eastAsia="sk-SK"/>
        </w:rPr>
        <w:t>nechápe</w:t>
      </w:r>
      <w:r w:rsidR="00D70141" w:rsidRPr="00D70141">
        <w:rPr>
          <w:rFonts w:ascii="Times New Roman" w:hAnsi="Times New Roman"/>
          <w:sz w:val="24"/>
          <w:szCs w:val="24"/>
          <w:lang w:eastAsia="sk-SK"/>
        </w:rPr>
        <w:t>,</w:t>
      </w:r>
      <w:r w:rsidRPr="00D70141">
        <w:rPr>
          <w:rFonts w:ascii="Times New Roman" w:hAnsi="Times New Roman"/>
          <w:sz w:val="24"/>
          <w:szCs w:val="24"/>
          <w:lang w:eastAsia="sk-SK"/>
        </w:rPr>
        <w:t xml:space="preserve"> prečo je v územnom pláne neúmerne veľký priestor ako migračná zóna pre divú</w:t>
      </w:r>
      <w:r w:rsidR="00D70141" w:rsidRPr="00D70141">
        <w:rPr>
          <w:rFonts w:ascii="Times New Roman" w:hAnsi="Times New Roman"/>
          <w:sz w:val="24"/>
          <w:szCs w:val="24"/>
          <w:lang w:eastAsia="sk-SK"/>
        </w:rPr>
        <w:t xml:space="preserve"> </w:t>
      </w:r>
      <w:r w:rsidRPr="00D70141">
        <w:rPr>
          <w:rFonts w:ascii="Times New Roman" w:hAnsi="Times New Roman"/>
          <w:sz w:val="24"/>
          <w:szCs w:val="24"/>
          <w:lang w:eastAsia="sk-SK"/>
        </w:rPr>
        <w:t>zver na  začiatku dediny. Starosta uviedol,</w:t>
      </w:r>
      <w:r>
        <w:rPr>
          <w:rFonts w:ascii="Times New Roman" w:hAnsi="Times New Roman"/>
          <w:sz w:val="24"/>
          <w:szCs w:val="24"/>
          <w:lang w:eastAsia="sk-SK"/>
        </w:rPr>
        <w:t xml:space="preserve"> že</w:t>
      </w:r>
      <w:r w:rsidRPr="00BD6349">
        <w:rPr>
          <w:rFonts w:ascii="Times New Roman" w:hAnsi="Times New Roman"/>
          <w:sz w:val="24"/>
          <w:szCs w:val="24"/>
          <w:lang w:eastAsia="sk-SK"/>
        </w:rPr>
        <w:t xml:space="preserve"> </w:t>
      </w:r>
      <w:r>
        <w:rPr>
          <w:rFonts w:ascii="Times New Roman" w:hAnsi="Times New Roman"/>
          <w:sz w:val="24"/>
          <w:szCs w:val="24"/>
          <w:lang w:eastAsia="sk-SK"/>
        </w:rPr>
        <w:t>s</w:t>
      </w:r>
      <w:r w:rsidRPr="00BD6349">
        <w:rPr>
          <w:rFonts w:ascii="Times New Roman" w:hAnsi="Times New Roman"/>
          <w:sz w:val="24"/>
          <w:szCs w:val="24"/>
          <w:lang w:eastAsia="sk-SK"/>
        </w:rPr>
        <w:t xml:space="preserve">chválenie zadania je potrebné, aby sme mohli vo februári požiadať o dotáciu na vypracovanie územného plánu. Na zasadanie sa mal dostaviť pán Ing. Arch. Barčiak, ktorý mal poslancom podrobne predstaviť zadanie. Pán Barčiak sa ospravedlnil a dostaví sa na najbližšie zasadanie. </w:t>
      </w:r>
    </w:p>
    <w:p w:rsidR="00A25869" w:rsidRDefault="00A25869"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4. Druha úprava programového rozpočtu Obce Sihelné na roky 2016-2018</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Starosta predložil poslancom upravený rozpočet vypracovaný pracovníčkou Obecného úradu.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Účtovníčka vysvetlila poslancom čo bolo potrebné navýšiť a aké položky ponížiť.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lastRenderedPageBreak/>
        <w:t xml:space="preserve">Bežné príjmy na rok 2016 sa po druhej úprave neupravovali len v rámci položiek. Navýšenie nastalo za vrátku tuzemské bežné transfery 3 800 € a zníženie daň zo stavieb bol opravný predpis o 3 800 €. </w:t>
      </w:r>
      <w:r w:rsidRPr="00B37401">
        <w:rPr>
          <w:rFonts w:ascii="Times New Roman" w:hAnsi="Times New Roman"/>
          <w:sz w:val="24"/>
          <w:szCs w:val="24"/>
          <w:lang w:eastAsia="sk-SK"/>
        </w:rPr>
        <w:t xml:space="preserve">Bežné príjmy celkom sú v sume 750 817,27 €. </w:t>
      </w:r>
      <w:r w:rsidR="00C3644E" w:rsidRPr="00BD6349">
        <w:rPr>
          <w:rFonts w:ascii="Times New Roman" w:hAnsi="Times New Roman"/>
          <w:sz w:val="24"/>
          <w:szCs w:val="24"/>
          <w:lang w:eastAsia="sk-SK"/>
        </w:rPr>
        <w:t>Kapitálové príjmy na rok 201</w:t>
      </w:r>
      <w:r w:rsidR="00C3644E">
        <w:rPr>
          <w:rFonts w:ascii="Times New Roman" w:hAnsi="Times New Roman"/>
          <w:sz w:val="24"/>
          <w:szCs w:val="24"/>
          <w:lang w:eastAsia="sk-SK"/>
        </w:rPr>
        <w:t xml:space="preserve">6 sa po druhej úprave nemenili. </w:t>
      </w:r>
      <w:r w:rsidR="00C3644E" w:rsidRPr="00BD6349">
        <w:rPr>
          <w:rFonts w:ascii="Times New Roman" w:hAnsi="Times New Roman"/>
          <w:sz w:val="24"/>
          <w:szCs w:val="24"/>
          <w:lang w:eastAsia="sk-SK"/>
        </w:rPr>
        <w:t>Finančné operácie</w:t>
      </w:r>
      <w:r w:rsidR="00C3644E" w:rsidRPr="00BD6349">
        <w:rPr>
          <w:rFonts w:ascii="Times New Roman" w:hAnsi="Times New Roman"/>
          <w:b/>
          <w:sz w:val="24"/>
          <w:szCs w:val="24"/>
          <w:lang w:eastAsia="sk-SK"/>
        </w:rPr>
        <w:t xml:space="preserve"> </w:t>
      </w:r>
      <w:r w:rsidR="00C3644E" w:rsidRPr="00BD6349">
        <w:rPr>
          <w:rFonts w:ascii="Times New Roman" w:hAnsi="Times New Roman"/>
          <w:sz w:val="24"/>
          <w:szCs w:val="24"/>
          <w:lang w:eastAsia="sk-SK"/>
        </w:rPr>
        <w:t>na rok</w:t>
      </w:r>
      <w:r w:rsidR="00C3644E" w:rsidRPr="00BD6349">
        <w:rPr>
          <w:rFonts w:ascii="Times New Roman" w:hAnsi="Times New Roman"/>
          <w:b/>
          <w:sz w:val="24"/>
          <w:szCs w:val="24"/>
          <w:lang w:eastAsia="sk-SK"/>
        </w:rPr>
        <w:t xml:space="preserve"> </w:t>
      </w:r>
      <w:r w:rsidR="00C3644E" w:rsidRPr="00BD6349">
        <w:rPr>
          <w:rFonts w:ascii="Times New Roman" w:hAnsi="Times New Roman"/>
          <w:sz w:val="24"/>
          <w:szCs w:val="24"/>
          <w:lang w:eastAsia="sk-SK"/>
        </w:rPr>
        <w:t xml:space="preserve">2016 sa po druhej úprave nemenili sú v sume 41 498,69 €. Celkové príjmy sú v sume </w:t>
      </w:r>
      <w:r w:rsidR="00C3644E" w:rsidRPr="00B37401">
        <w:rPr>
          <w:rFonts w:ascii="Times New Roman" w:hAnsi="Times New Roman"/>
          <w:sz w:val="24"/>
          <w:szCs w:val="24"/>
          <w:lang w:eastAsia="sk-SK"/>
        </w:rPr>
        <w:t>792 315,96 €.</w:t>
      </w:r>
      <w:r w:rsidRPr="00B37401">
        <w:rPr>
          <w:rFonts w:ascii="Times New Roman" w:hAnsi="Times New Roman"/>
          <w:sz w:val="24"/>
          <w:szCs w:val="24"/>
          <w:lang w:eastAsia="sk-SK"/>
        </w:rPr>
        <w:t xml:space="preserve">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Bežné výdavky na rok 2016 sa po druhej úprave znížili o 1 227,42 €. Sú v položkách: všeobecný materiál na bytové jednotky sa znížil -3 500 €, prepravné 500 €, odmeny na dohody bol na zber dlažby 6 331 €, prepravné a nájom dopravných prostriedkov pri dlažbe 3 400 €, všeobecný materiál, zastávka, palety 5 300 €, MŠ interiérové vybavenie - žalúzie, vybavenie telocvične 1 700 €, všeobecný materiál chodníky 2 800 €, zvýšené poplatky Doxx stravné lístky a iné 500 €, OcÚ interiérové vybavenie žalúzie, nábytok starosta 1 300 €, licencie programy, IVES 300 €, OcÚ materiál - pojazdné WC, stavanie mája, tonery, baterky 1 700 €, poplatky a odvody 500 €, prevádzkové stroje - brúska, zváračka 650 €, transfer charite je znížený -2 300 € lebo nebol vyčerpaný, špecializovaný materiál - požiarnici uniformy, klobúky 850 €, odmeny a príspevky 500 €, servis aut - rekonštrukcia Tatry 10 500 €, TJ všeobecný materiál- čistiace prostriedky, štrky, 1 000 €, TJ údržba - hnojivo 1 300 €, všeobecný materiál – verejné osvetlenie, nákup svietidiel 1 000 €, rutinná štandardná údržba budov  -300 €, špeciálne služby- verejné obstarávanie 1 200 €, špeciálne služby – rozbory vody, monitorovacia správa -2 200 €, špeciálne služby KD - projekt 890 €, špeciálne služby- projekt zberný dvor 600 €. Bežné výdavky celkom sú v sume 611 145,96 €.</w:t>
      </w:r>
    </w:p>
    <w:p w:rsidR="00410B18" w:rsidRPr="0088101C"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V kapitálových výdavkoch na rok 2016 sa po druhej úprave znížili a to v položká</w:t>
      </w:r>
      <w:r w:rsidR="00CC727D">
        <w:rPr>
          <w:rFonts w:ascii="Times New Roman" w:hAnsi="Times New Roman"/>
          <w:sz w:val="24"/>
          <w:szCs w:val="24"/>
          <w:lang w:eastAsia="sk-SK"/>
        </w:rPr>
        <w:t xml:space="preserve">ch prípravná dokumentácia 8 900 </w:t>
      </w:r>
      <w:r w:rsidRPr="00BD6349">
        <w:rPr>
          <w:rFonts w:ascii="Times New Roman" w:hAnsi="Times New Roman"/>
          <w:sz w:val="24"/>
          <w:szCs w:val="24"/>
          <w:lang w:eastAsia="sk-SK"/>
        </w:rPr>
        <w:t xml:space="preserve">€, prístavby nadstavby 89 031 €. Ostatné položky sa neupravovali. Kapitálové výdavky celkom sú v sume 153 977 €. </w:t>
      </w:r>
      <w:r w:rsidRPr="0088101C">
        <w:rPr>
          <w:rFonts w:ascii="Times New Roman" w:hAnsi="Times New Roman"/>
          <w:sz w:val="24"/>
          <w:szCs w:val="24"/>
          <w:lang w:eastAsia="sk-SK"/>
        </w:rPr>
        <w:t xml:space="preserve">Celkové výdavky sú v sume 792 315,96 €. </w:t>
      </w:r>
    </w:p>
    <w:p w:rsidR="00410B18" w:rsidRPr="005566AC" w:rsidRDefault="00410B18" w:rsidP="00BD6349">
      <w:pPr>
        <w:spacing w:after="0" w:line="240" w:lineRule="auto"/>
        <w:jc w:val="both"/>
        <w:rPr>
          <w:rFonts w:ascii="Times New Roman" w:hAnsi="Times New Roman"/>
          <w:sz w:val="24"/>
          <w:szCs w:val="24"/>
          <w:lang w:eastAsia="sk-SK"/>
        </w:rPr>
      </w:pPr>
      <w:r w:rsidRPr="0088101C">
        <w:rPr>
          <w:rFonts w:ascii="Times New Roman" w:hAnsi="Times New Roman"/>
          <w:sz w:val="24"/>
          <w:szCs w:val="24"/>
          <w:lang w:eastAsia="sk-SK"/>
        </w:rPr>
        <w:t>Druhá úprava programového rozpočtu je vyrovnaná</w:t>
      </w:r>
      <w:r w:rsidRPr="0088101C">
        <w:rPr>
          <w:rFonts w:ascii="Times New Roman" w:hAnsi="Times New Roman"/>
          <w:color w:val="FF0000"/>
          <w:sz w:val="24"/>
          <w:szCs w:val="24"/>
          <w:lang w:eastAsia="sk-SK"/>
        </w:rPr>
        <w:t>.</w:t>
      </w:r>
      <w:r>
        <w:rPr>
          <w:rFonts w:ascii="Times New Roman" w:hAnsi="Times New Roman"/>
          <w:color w:val="FF0000"/>
          <w:sz w:val="24"/>
          <w:szCs w:val="24"/>
          <w:lang w:eastAsia="sk-SK"/>
        </w:rPr>
        <w:t xml:space="preserve"> </w:t>
      </w:r>
      <w:r w:rsidRPr="00CC727D">
        <w:rPr>
          <w:rFonts w:ascii="Times New Roman" w:hAnsi="Times New Roman"/>
          <w:sz w:val="24"/>
          <w:szCs w:val="24"/>
          <w:lang w:eastAsia="sk-SK"/>
        </w:rPr>
        <w:t xml:space="preserve">Bc. Vladimír Bielak sa informoval, či suma </w:t>
      </w:r>
      <w:r w:rsidR="00C3644E" w:rsidRPr="00CC727D">
        <w:rPr>
          <w:rFonts w:ascii="Times New Roman" w:hAnsi="Times New Roman"/>
          <w:sz w:val="24"/>
          <w:szCs w:val="24"/>
          <w:lang w:eastAsia="sk-SK"/>
        </w:rPr>
        <w:t xml:space="preserve">792 315,96 € </w:t>
      </w:r>
      <w:r w:rsidRPr="00CC727D">
        <w:rPr>
          <w:rFonts w:ascii="Times New Roman" w:hAnsi="Times New Roman"/>
          <w:sz w:val="24"/>
          <w:szCs w:val="24"/>
          <w:lang w:eastAsia="sk-SK"/>
        </w:rPr>
        <w:t>je už celkovým príjmom obce na rok 2016.</w:t>
      </w:r>
      <w:r w:rsidR="005566AC">
        <w:rPr>
          <w:rFonts w:ascii="Times New Roman" w:hAnsi="Times New Roman"/>
          <w:color w:val="FF0000"/>
          <w:sz w:val="24"/>
          <w:szCs w:val="24"/>
          <w:lang w:eastAsia="sk-SK"/>
        </w:rPr>
        <w:t xml:space="preserve"> </w:t>
      </w:r>
      <w:r w:rsidRPr="005566AC">
        <w:rPr>
          <w:rFonts w:ascii="Times New Roman" w:hAnsi="Times New Roman"/>
          <w:sz w:val="24"/>
          <w:szCs w:val="24"/>
          <w:lang w:eastAsia="sk-SK"/>
        </w:rPr>
        <w:t>Kon</w:t>
      </w:r>
      <w:r w:rsidR="00CC727D" w:rsidRPr="005566AC">
        <w:rPr>
          <w:rFonts w:ascii="Times New Roman" w:hAnsi="Times New Roman"/>
          <w:sz w:val="24"/>
          <w:szCs w:val="24"/>
          <w:lang w:eastAsia="sk-SK"/>
        </w:rPr>
        <w:t>trolórka obce Bc. Anna L</w:t>
      </w:r>
      <w:r w:rsidR="00A25869" w:rsidRPr="005566AC">
        <w:rPr>
          <w:rFonts w:ascii="Times New Roman" w:hAnsi="Times New Roman"/>
          <w:sz w:val="24"/>
          <w:szCs w:val="24"/>
          <w:lang w:eastAsia="sk-SK"/>
        </w:rPr>
        <w:t>u</w:t>
      </w:r>
      <w:r w:rsidR="00CC727D" w:rsidRPr="005566AC">
        <w:rPr>
          <w:rFonts w:ascii="Times New Roman" w:hAnsi="Times New Roman"/>
          <w:sz w:val="24"/>
          <w:szCs w:val="24"/>
          <w:lang w:eastAsia="sk-SK"/>
        </w:rPr>
        <w:t xml:space="preserve">scoňová </w:t>
      </w:r>
      <w:r w:rsidRPr="005566AC">
        <w:rPr>
          <w:rFonts w:ascii="Times New Roman" w:hAnsi="Times New Roman"/>
          <w:sz w:val="24"/>
          <w:szCs w:val="24"/>
          <w:lang w:eastAsia="sk-SK"/>
        </w:rPr>
        <w:t xml:space="preserve">uviedla, že </w:t>
      </w:r>
      <w:r w:rsidR="00CC727D" w:rsidRPr="005566AC">
        <w:rPr>
          <w:rFonts w:ascii="Times New Roman" w:hAnsi="Times New Roman"/>
          <w:sz w:val="24"/>
          <w:szCs w:val="24"/>
          <w:lang w:eastAsia="sk-SK"/>
        </w:rPr>
        <w:t>je to predpokladaná suma upraveného rozpočtu</w:t>
      </w:r>
      <w:r w:rsidR="005566AC">
        <w:rPr>
          <w:rFonts w:ascii="Times New Roman" w:hAnsi="Times New Roman"/>
          <w:sz w:val="24"/>
          <w:szCs w:val="24"/>
          <w:lang w:eastAsia="sk-SK"/>
        </w:rPr>
        <w:t xml:space="preserve">, kde sa </w:t>
      </w:r>
      <w:r w:rsidR="00CC727D" w:rsidRPr="005566AC">
        <w:rPr>
          <w:rFonts w:ascii="Times New Roman" w:hAnsi="Times New Roman"/>
          <w:sz w:val="24"/>
          <w:szCs w:val="24"/>
          <w:lang w:eastAsia="sk-SK"/>
        </w:rPr>
        <w:t>zah</w:t>
      </w:r>
      <w:r w:rsidR="00A25869" w:rsidRPr="005566AC">
        <w:rPr>
          <w:rFonts w:ascii="Times New Roman" w:hAnsi="Times New Roman"/>
          <w:sz w:val="24"/>
          <w:szCs w:val="24"/>
          <w:lang w:eastAsia="sk-SK"/>
        </w:rPr>
        <w:t>ŕňa</w:t>
      </w:r>
      <w:r w:rsidR="00CC727D" w:rsidRPr="005566AC">
        <w:rPr>
          <w:rFonts w:ascii="Times New Roman" w:hAnsi="Times New Roman"/>
          <w:sz w:val="24"/>
          <w:szCs w:val="24"/>
          <w:lang w:eastAsia="sk-SK"/>
        </w:rPr>
        <w:t xml:space="preserve"> ešte príjem od štátu</w:t>
      </w:r>
      <w:r w:rsidR="00A25869" w:rsidRPr="005566AC">
        <w:rPr>
          <w:rFonts w:ascii="Times New Roman" w:hAnsi="Times New Roman"/>
          <w:sz w:val="24"/>
          <w:szCs w:val="24"/>
          <w:lang w:eastAsia="sk-SK"/>
        </w:rPr>
        <w:t xml:space="preserve"> </w:t>
      </w:r>
      <w:r w:rsidR="00CC727D" w:rsidRPr="005566AC">
        <w:rPr>
          <w:rFonts w:ascii="Times New Roman" w:hAnsi="Times New Roman"/>
          <w:sz w:val="24"/>
          <w:szCs w:val="24"/>
          <w:lang w:eastAsia="sk-SK"/>
        </w:rPr>
        <w:t>za mesiac december</w:t>
      </w:r>
      <w:r w:rsidR="00A25869" w:rsidRPr="005566AC">
        <w:rPr>
          <w:rFonts w:ascii="Times New Roman" w:hAnsi="Times New Roman"/>
          <w:sz w:val="24"/>
          <w:szCs w:val="24"/>
          <w:lang w:eastAsia="sk-SK"/>
        </w:rPr>
        <w:t>, ktorý</w:t>
      </w:r>
      <w:r w:rsidR="00CC727D" w:rsidRPr="005566AC">
        <w:rPr>
          <w:rFonts w:ascii="Times New Roman" w:hAnsi="Times New Roman"/>
          <w:sz w:val="24"/>
          <w:szCs w:val="24"/>
          <w:lang w:eastAsia="sk-SK"/>
        </w:rPr>
        <w:t xml:space="preserve"> ešte len príde. Na bežnom účte </w:t>
      </w:r>
      <w:r w:rsidRPr="005566AC">
        <w:rPr>
          <w:rFonts w:ascii="Times New Roman" w:hAnsi="Times New Roman"/>
          <w:sz w:val="24"/>
          <w:szCs w:val="24"/>
          <w:lang w:eastAsia="sk-SK"/>
        </w:rPr>
        <w:t>k 16.</w:t>
      </w:r>
      <w:r w:rsidR="00CC727D" w:rsidRPr="005566AC">
        <w:rPr>
          <w:rFonts w:ascii="Times New Roman" w:hAnsi="Times New Roman"/>
          <w:sz w:val="24"/>
          <w:szCs w:val="24"/>
          <w:lang w:eastAsia="sk-SK"/>
        </w:rPr>
        <w:t xml:space="preserve"> </w:t>
      </w:r>
      <w:r w:rsidRPr="005566AC">
        <w:rPr>
          <w:rFonts w:ascii="Times New Roman" w:hAnsi="Times New Roman"/>
          <w:sz w:val="24"/>
          <w:szCs w:val="24"/>
          <w:lang w:eastAsia="sk-SK"/>
        </w:rPr>
        <w:t>12.</w:t>
      </w:r>
      <w:r w:rsidR="00CC727D" w:rsidRPr="005566AC">
        <w:rPr>
          <w:rFonts w:ascii="Times New Roman" w:hAnsi="Times New Roman"/>
          <w:sz w:val="24"/>
          <w:szCs w:val="24"/>
          <w:lang w:eastAsia="sk-SK"/>
        </w:rPr>
        <w:t xml:space="preserve"> </w:t>
      </w:r>
      <w:r w:rsidRPr="005566AC">
        <w:rPr>
          <w:rFonts w:ascii="Times New Roman" w:hAnsi="Times New Roman"/>
          <w:sz w:val="24"/>
          <w:szCs w:val="24"/>
          <w:lang w:eastAsia="sk-SK"/>
        </w:rPr>
        <w:t>2016</w:t>
      </w:r>
      <w:r w:rsidR="00A25869" w:rsidRPr="005566AC">
        <w:rPr>
          <w:rFonts w:ascii="Times New Roman" w:hAnsi="Times New Roman"/>
          <w:sz w:val="24"/>
          <w:szCs w:val="24"/>
          <w:lang w:eastAsia="sk-SK"/>
        </w:rPr>
        <w:t xml:space="preserve"> je celková suma 82 606,65 € </w:t>
      </w:r>
      <w:r w:rsidR="00CC727D" w:rsidRPr="005566AC">
        <w:rPr>
          <w:rFonts w:ascii="Times New Roman" w:hAnsi="Times New Roman"/>
          <w:sz w:val="24"/>
          <w:szCs w:val="24"/>
          <w:lang w:eastAsia="sk-SK"/>
        </w:rPr>
        <w:t xml:space="preserve">a ešte </w:t>
      </w:r>
      <w:r w:rsidR="00A25869" w:rsidRPr="005566AC">
        <w:rPr>
          <w:rFonts w:ascii="Times New Roman" w:hAnsi="Times New Roman"/>
          <w:sz w:val="24"/>
          <w:szCs w:val="24"/>
          <w:lang w:eastAsia="sk-SK"/>
        </w:rPr>
        <w:t>sú ostatné účty. Celkové hospodárenie bude v záverečnom účte obce za rok 2016, ktorý bude schvaľovať OZ v prvom polroku 2017.</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hlasovali za druhu úpravu programového rozpočtu: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5. Stanovisko kontrolóra k druhej úprave programového rozpočtu Obce Sihelné na rok 2016.</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Kontrolórka Obce Sihelné predložila poslancom OZ stanovisko k tretej úprave programového rozpočtu na roky 2016.</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Kontrolórka navrhla schváliť druhú úpravu programového  rozpočtu obce Sihelné v roku 2016.</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Stanovisko k druhej úprave programového rozpočtu Obce Sihelné na rok 2016 v prílohe tejto zápisnice.</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berú na vedomie stanovisko kontrolóra: Mgr. Ľubomíra Nováková, Mgr. Ľubomír Luscoň, Marián Staš, Peter Staš, Bielak Vladimír, Chudiaková Dáša, Jozef Ferníza</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6. Schválenie návrhu programového rozpočtu Obce Sihelné na roky 2017 - 2019</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Návrh viacročného programového rozpočtu Obce Sihelné starosta predložil poslancom, a účtovníčka obce vysvetlila, aké príjmy bude obec mať a s akými výdavkami sa počíta v budúcom roku. </w:t>
      </w:r>
    </w:p>
    <w:p w:rsidR="00410B18" w:rsidRPr="00BD6349" w:rsidRDefault="00410B18" w:rsidP="00BD6349">
      <w:pPr>
        <w:shd w:val="clear" w:color="auto" w:fill="FFFFFF"/>
        <w:spacing w:after="0" w:line="240" w:lineRule="auto"/>
        <w:jc w:val="both"/>
        <w:rPr>
          <w:rFonts w:ascii="Times New Roman" w:hAnsi="Times New Roman"/>
          <w:sz w:val="24"/>
          <w:szCs w:val="24"/>
          <w:lang w:eastAsia="cs-CZ"/>
        </w:rPr>
      </w:pPr>
      <w:r w:rsidRPr="00BD6349">
        <w:rPr>
          <w:rFonts w:ascii="Times New Roman" w:hAnsi="Times New Roman"/>
          <w:sz w:val="24"/>
          <w:szCs w:val="24"/>
          <w:lang w:eastAsia="cs-CZ"/>
        </w:rPr>
        <w:lastRenderedPageBreak/>
        <w:t>Predložený návrh programového rozpočtu na rok 2017 je zostavený ako vyrovnaný:</w:t>
      </w:r>
    </w:p>
    <w:p w:rsidR="00410B18" w:rsidRPr="00BD6349" w:rsidRDefault="00410B18" w:rsidP="00BD6349">
      <w:pPr>
        <w:shd w:val="clear" w:color="auto" w:fill="FFFFFF"/>
        <w:spacing w:after="0" w:line="240" w:lineRule="auto"/>
        <w:jc w:val="both"/>
        <w:rPr>
          <w:rFonts w:ascii="Times New Roman" w:hAnsi="Times New Roman"/>
          <w:sz w:val="24"/>
          <w:szCs w:val="24"/>
          <w:lang w:eastAsia="cs-CZ"/>
        </w:rPr>
      </w:pPr>
      <w:r w:rsidRPr="00BD6349">
        <w:rPr>
          <w:rFonts w:ascii="Times New Roman" w:hAnsi="Times New Roman"/>
          <w:sz w:val="24"/>
          <w:szCs w:val="24"/>
          <w:lang w:eastAsia="cs-CZ"/>
        </w:rPr>
        <w:t>Celkový objem príjmov</w:t>
      </w:r>
      <w:r w:rsidRPr="00BD6349">
        <w:rPr>
          <w:rFonts w:ascii="Times New Roman" w:hAnsi="Times New Roman"/>
          <w:sz w:val="24"/>
          <w:szCs w:val="24"/>
          <w:lang w:eastAsia="cs-CZ"/>
        </w:rPr>
        <w:tab/>
        <w:t xml:space="preserve">     800 397 €</w:t>
      </w:r>
      <w:r w:rsidRPr="00BD6349">
        <w:rPr>
          <w:rFonts w:ascii="Times New Roman" w:hAnsi="Times New Roman"/>
          <w:sz w:val="24"/>
          <w:szCs w:val="24"/>
          <w:lang w:eastAsia="cs-CZ"/>
        </w:rPr>
        <w:tab/>
      </w:r>
      <w:r w:rsidRPr="00BD6349">
        <w:rPr>
          <w:rFonts w:ascii="Times New Roman" w:hAnsi="Times New Roman"/>
          <w:sz w:val="24"/>
          <w:szCs w:val="24"/>
          <w:lang w:eastAsia="cs-CZ"/>
        </w:rPr>
        <w:tab/>
      </w:r>
    </w:p>
    <w:p w:rsidR="00410B18" w:rsidRPr="00BD6349" w:rsidRDefault="00410B18" w:rsidP="00BD6349">
      <w:pPr>
        <w:shd w:val="clear" w:color="auto" w:fill="FFFFFF"/>
        <w:spacing w:after="0" w:line="240" w:lineRule="auto"/>
        <w:jc w:val="both"/>
        <w:rPr>
          <w:rFonts w:ascii="Times New Roman" w:hAnsi="Times New Roman"/>
          <w:sz w:val="24"/>
          <w:szCs w:val="24"/>
          <w:lang w:eastAsia="cs-CZ"/>
        </w:rPr>
      </w:pPr>
      <w:r w:rsidRPr="00BD6349">
        <w:rPr>
          <w:rFonts w:ascii="Times New Roman" w:hAnsi="Times New Roman"/>
          <w:sz w:val="24"/>
          <w:szCs w:val="24"/>
          <w:lang w:eastAsia="cs-CZ"/>
        </w:rPr>
        <w:t>Celkový objem výdavkov</w:t>
      </w:r>
      <w:r w:rsidRPr="00BD6349">
        <w:rPr>
          <w:rFonts w:ascii="Times New Roman" w:hAnsi="Times New Roman"/>
          <w:b/>
          <w:sz w:val="24"/>
          <w:szCs w:val="24"/>
          <w:lang w:eastAsia="cs-CZ"/>
        </w:rPr>
        <w:tab/>
      </w:r>
      <w:r w:rsidRPr="00BD6349">
        <w:rPr>
          <w:rFonts w:ascii="Times New Roman" w:hAnsi="Times New Roman"/>
          <w:sz w:val="24"/>
          <w:szCs w:val="24"/>
          <w:lang w:eastAsia="cs-CZ"/>
        </w:rPr>
        <w:t xml:space="preserve">     800 397 €</w:t>
      </w:r>
    </w:p>
    <w:p w:rsidR="00410B18" w:rsidRPr="00BD6349" w:rsidRDefault="00410B18" w:rsidP="00BD6349">
      <w:pPr>
        <w:autoSpaceDE w:val="0"/>
        <w:autoSpaceDN w:val="0"/>
        <w:adjustRightInd w:val="0"/>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Príjmový rozpočet obce predpokladá zvýšenie o 5% oproti rozpočtu z roku 2016. Zvýšenie príjmov nastalo v položkách: vo výnosoch dane z príjmov od štátu.</w:t>
      </w:r>
    </w:p>
    <w:p w:rsidR="00410B18" w:rsidRPr="00BD6349" w:rsidRDefault="00410B18" w:rsidP="00BD6349">
      <w:pPr>
        <w:autoSpaceDE w:val="0"/>
        <w:autoSpaceDN w:val="0"/>
        <w:adjustRightInd w:val="0"/>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Výdavkový rozpočet obce predpokladá zvýšenie o 5% oproti rozpočtu z roku 2016. Zvýšenie výdavkov nastalo v položkách: transfer príspevkovej org. a iné. </w:t>
      </w:r>
    </w:p>
    <w:p w:rsidR="00410B18" w:rsidRPr="00BD6349" w:rsidRDefault="00410B18" w:rsidP="00BD6349">
      <w:pPr>
        <w:autoSpaceDE w:val="0"/>
        <w:autoSpaceDN w:val="0"/>
        <w:adjustRightInd w:val="0"/>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Kapitálový rozpočet obce predpokladá zvýšenie o 5% oproti rozpočtu z roku 2016. Na rok 2017 v kapitálom rozpočte sú zahrnuté výdavky na realizáciu nových stavieb. Sú tu zahrnuté plánované investičné akcie.</w:t>
      </w:r>
    </w:p>
    <w:p w:rsidR="00410B18" w:rsidRPr="00BD6349" w:rsidRDefault="00410B18" w:rsidP="00BD6349">
      <w:pPr>
        <w:autoSpaceDE w:val="0"/>
        <w:autoSpaceDN w:val="0"/>
        <w:adjustRightInd w:val="0"/>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Rozpočty na ďalšie roky 2018 a 2019 sú mierne narastajúce taktiež o 5% nevie sa, aký podiel daňových príjmov bude obec mať v týchto rozpočtových rokoch.</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hlasovali za schválenie návrhu programového rozpočtu na rok 2017: Vonšák Ľuboš, Jozef Ferníza,  Mgr. Ľubomíra Nováková, Mgr. Ľubomír Luscoň, Marián Staš, Peter Staš, Bc. Bielak Vladimír, Grobarčík Dušan, Chudiaková Dáša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berú na vedomie rozpočet na roky 2018-2019: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7. Stanovisko kontrolóra k rozpočtu Obce Sihelné na rok 2017</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Kontrolórka Obce Sihelné predložila poslancom OZ stanovisko k návrhu programového rozpočtu na roky 2017-2019.</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Kontrolórka navrhla schváliť programový  rozpočet obce Sihelné na roky 2017-2019.</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Stanovisko k programovému rozpočtu Obce Sihelné na roky 2017-2019 v prílohe tejto zápisnice.</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berú na vedomie stanovisko kontrolóra k návrhu rozpočtu na rok 2017: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8. Schválenie návrhu rozpočtu Príspevkovej organizácie obce Sihelné – drobná prevádzka na roky 2017-2019</w:t>
      </w:r>
    </w:p>
    <w:p w:rsidR="00410B18" w:rsidRPr="005566AC" w:rsidRDefault="00410B18" w:rsidP="00BD6349">
      <w:pPr>
        <w:spacing w:after="0" w:line="240" w:lineRule="auto"/>
        <w:rPr>
          <w:rFonts w:ascii="Times New Roman" w:hAnsi="Times New Roman"/>
          <w:b/>
          <w:sz w:val="28"/>
          <w:szCs w:val="28"/>
          <w:lang w:eastAsia="sk-SK"/>
        </w:rPr>
      </w:pPr>
      <w:r w:rsidRPr="00BD6349">
        <w:rPr>
          <w:rFonts w:ascii="Times New Roman" w:hAnsi="Times New Roman"/>
          <w:sz w:val="24"/>
          <w:szCs w:val="24"/>
          <w:lang w:eastAsia="sk-SK"/>
        </w:rPr>
        <w:t xml:space="preserve">Pracovníčka drobnej prevádzky predložila poslancom pripravený návrh rozpočtu. V príjmovej časti rozpočtu na rok 2017 sa zvýšili príjmy o 5% , transfer od obce je navýšený na 59 325 €, záleží od programu prác v obci, príjmy z prenajatých strojov, prístrojov sa predpokladá navýšenie v sume 13 696 €, poplatky za platby za služby sú 2 833 €.                                                                                   Celkové príjmy sú 75 854 €.                                                       </w:t>
      </w:r>
      <w:r w:rsidRPr="00BD6349">
        <w:rPr>
          <w:rFonts w:ascii="Times New Roman" w:hAnsi="Times New Roman"/>
          <w:b/>
          <w:sz w:val="24"/>
          <w:szCs w:val="24"/>
          <w:lang w:eastAsia="sk-SK"/>
        </w:rPr>
        <w:t xml:space="preserve">                                                                                                                                                                      </w:t>
      </w:r>
      <w:r w:rsidRPr="00BD6349">
        <w:rPr>
          <w:rFonts w:ascii="Times New Roman" w:hAnsi="Times New Roman"/>
          <w:sz w:val="24"/>
          <w:szCs w:val="24"/>
          <w:lang w:eastAsia="sk-SK"/>
        </w:rPr>
        <w:t xml:space="preserve">Vo výdavkovej časti rozpočtu na rok 2017 sa zvýšili výdavky o 5%  vo všetkých  položkách, mzdy, odvody, zníženie je na pracovné pomôcky 300 €, palivá, mazivá je navýšenie na 13 978 €, poplatky a odvody, školenie, poplatok RTVS, manipulačné poplatky za stravné lístky, bankám sú 406 €. </w:t>
      </w:r>
      <w:r w:rsidR="005566AC" w:rsidRPr="00BD6349">
        <w:rPr>
          <w:rFonts w:ascii="Times New Roman" w:hAnsi="Times New Roman"/>
          <w:sz w:val="24"/>
          <w:szCs w:val="24"/>
          <w:lang w:eastAsia="sk-SK"/>
        </w:rPr>
        <w:t xml:space="preserve">Celkové výdavky sú 75 854 €. </w:t>
      </w:r>
      <w:r w:rsidRPr="00BD6349">
        <w:rPr>
          <w:rFonts w:ascii="Times New Roman" w:hAnsi="Times New Roman"/>
          <w:sz w:val="24"/>
          <w:szCs w:val="24"/>
          <w:lang w:eastAsia="sk-SK"/>
        </w:rPr>
        <w:t>Starosta dal poslancom za návrh rozpočtu príspevkovej organizácie na roky 2017-2019 hlasovať. Rozpočet je v prílohe tejto zápisnice.</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hlasovali za schválenie návrhu rozpočtu príspevkovej org. na rok 2017: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berú na vedomie rozpočet na roky 2018-2019: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sz w:val="24"/>
          <w:szCs w:val="24"/>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lastRenderedPageBreak/>
        <w:t>9. Stanovisko kontrolóra k rozpočtu príspevkovej organizácie Obce Sihelné na roky 2017-2019</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Kontrolórka Obce Sihelné predložila poslancom OZ stanovisko k rozpočtu príspevkovej organizácie na roky 2017-2019.</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Kontrolórka navrhla schváliť návrh rozpočtu príspevkovej organizácie obce Sihelné na roky 2017-2019.</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Stanovisko k návrhu rozpočtu príspevkovej organizácie Obce Sihelné na roky 2017-2019 v prílohe tejto zápisnice.</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berú na vedomie stanovisko kontrolóra k rozpočtu príspevkovej organizácie: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4"/>
          <w:szCs w:val="24"/>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10. Návrh VZN č. 2/2016 Obce Sihelné o podmienkach poskytovania dotácii z prostriedkov Obce Sihelné</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Toto VZN č. 2/2016 stanovuje podmienky, vymedzuje okruh subjektov a upravuje postup pri poskytovaní dotácií z prostriedkov Obce Sihelné. VZN č. 2/2016 je zverejnené na internetovej stránke obce.</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schvaľujú VZN č. 2/2016: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rPr>
          <w:rFonts w:ascii="Times New Roman" w:hAnsi="Times New Roman"/>
          <w:b/>
          <w:sz w:val="28"/>
          <w:szCs w:val="28"/>
          <w:lang w:eastAsia="sk-SK"/>
        </w:rPr>
      </w:pPr>
      <w:r w:rsidRPr="00BD6349">
        <w:rPr>
          <w:rFonts w:ascii="Times New Roman" w:hAnsi="Times New Roman"/>
          <w:b/>
          <w:sz w:val="28"/>
          <w:szCs w:val="28"/>
          <w:lang w:eastAsia="sk-SK"/>
        </w:rPr>
        <w:t>11.</w:t>
      </w:r>
      <w:r w:rsidRPr="00BD6349">
        <w:rPr>
          <w:rFonts w:ascii="Times New Roman" w:hAnsi="Times New Roman"/>
          <w:sz w:val="24"/>
          <w:szCs w:val="24"/>
          <w:lang w:eastAsia="sk-SK"/>
        </w:rPr>
        <w:t xml:space="preserve"> </w:t>
      </w:r>
      <w:r w:rsidRPr="00BD6349">
        <w:rPr>
          <w:rFonts w:ascii="Times New Roman" w:hAnsi="Times New Roman"/>
          <w:b/>
          <w:sz w:val="28"/>
          <w:szCs w:val="28"/>
          <w:lang w:eastAsia="sk-SK"/>
        </w:rPr>
        <w:t>Návrh VZN č. 3/2016 o zabezpečení odvádzania odpadovej vody verejnou kanalizáciou v katastrálnom území obce Sihelné v mieste, kde je verejná kanalizácia vybudovaná.</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Účelom VZN je zabezpečenie odvádzania a čistenia odpadovej vody, ktorá vzniká v nehnuteľnostiach v k. ú. Obce Sihelné, prostredníctvom verejnej kanalizácie vybudovanej v rámci stavby „Zásobovanie vodou a kanalizácia Oravského regiónu, etapa II.“, spôsobom v súlade so zákonom o Verejných vodovodoch a Verejných kanalizáciách.</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Obec Sihelné ukladá vlastníkovi nehnuteľnosti splniť povinnosti uvedené v bode 2 tohto VZN najneskôr v lehote do 365 dní od vydania užívacieho povolenia na skúšobnú prevádzku. V prípade nesplnenia povinnosti vlastníkom nehnuteľnosti v stanovenom rozsahu a termíne, prevádzkovateľ verejnej kanalizácie predloží podnet na správne konanie za porušenie zákona o VV a VK na Okresný úrad Námestovo, odbor starostlivosti o životné prostredie. Celé znenie VZN č. 3/2016 je zverejnené na internetovej stránke obce.</w:t>
      </w:r>
    </w:p>
    <w:p w:rsidR="00410B18" w:rsidRPr="005566AC" w:rsidRDefault="00410B18" w:rsidP="00BD6349">
      <w:pPr>
        <w:spacing w:after="0" w:line="240" w:lineRule="auto"/>
        <w:rPr>
          <w:rFonts w:ascii="Times New Roman" w:hAnsi="Times New Roman"/>
          <w:sz w:val="24"/>
          <w:szCs w:val="24"/>
          <w:lang w:eastAsia="sk-SK"/>
        </w:rPr>
      </w:pPr>
      <w:r w:rsidRPr="005566AC">
        <w:rPr>
          <w:rFonts w:ascii="Times New Roman" w:hAnsi="Times New Roman"/>
          <w:sz w:val="24"/>
          <w:szCs w:val="24"/>
          <w:lang w:eastAsia="sk-SK"/>
        </w:rPr>
        <w:t xml:space="preserve">Bc. Bielak Vladimír sa opýtal, prečo VZN nerieši to, ako sa budú riešiť havárie na kanalizačnom potrubí, ako to bude s našimi ľuďmi, ktorí nemajú možnosť sa pripojiť na kanalizáciu a ako sa bude účtovať ľudom, ktorí majú vlastnú vodu. </w:t>
      </w:r>
      <w:r w:rsidR="005566AC" w:rsidRPr="005566AC">
        <w:rPr>
          <w:rFonts w:ascii="Times New Roman" w:hAnsi="Times New Roman"/>
          <w:sz w:val="24"/>
          <w:szCs w:val="24"/>
          <w:lang w:eastAsia="sk-SK"/>
        </w:rPr>
        <w:t>O</w:t>
      </w:r>
      <w:r w:rsidRPr="005566AC">
        <w:rPr>
          <w:rFonts w:ascii="Times New Roman" w:hAnsi="Times New Roman"/>
          <w:sz w:val="24"/>
          <w:szCs w:val="24"/>
          <w:lang w:eastAsia="sk-SK"/>
        </w:rPr>
        <w:t>dporučil, že by bolo lepšie, keby toto VZN bolo zverejnené na obecnej stránke a nech sa ľudia vyjadria do 30 dni, a ak budú nejaké pripomienky tak to budeme riešiť, pretože ak poslanci schvália toto VZN,  tak sa občania musia držať tohto VZN, pretože im to predpisuje, ďalej Bc. Bielak Vladimír uviedol, že vo VZN je uvedená lehota na pripojenie na kanalizáciu, a ak ľudia nedodržia túto lehotu, OVS to bude riešiť súdnou cestou. Starosta uviedol, že týmto VZN sa schvaľuje len lehota dokedy sa treba pripojiť.</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schvaľujú VZN č. 3/2016: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12. Schválenie ceny za výrobu a dodávku pitnej vody verejným vodovodom.</w:t>
      </w:r>
    </w:p>
    <w:p w:rsidR="00410B18"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Úrad pre reguláciu sieťových odvetví vydal rozhodnutie a schválil maximálnu cenu za výrobu a dodávku pitnej vody vo výške 0,7233 €/m</w:t>
      </w:r>
      <w:r w:rsidRPr="00BD6349">
        <w:rPr>
          <w:rFonts w:ascii="Times New Roman" w:hAnsi="Times New Roman"/>
          <w:sz w:val="24"/>
          <w:szCs w:val="24"/>
          <w:vertAlign w:val="superscript"/>
          <w:lang w:eastAsia="sk-SK"/>
        </w:rPr>
        <w:t>3</w:t>
      </w:r>
      <w:r w:rsidRPr="00BD6349">
        <w:rPr>
          <w:rFonts w:ascii="Times New Roman" w:hAnsi="Times New Roman"/>
          <w:sz w:val="24"/>
          <w:szCs w:val="24"/>
          <w:lang w:eastAsia="sk-SK"/>
        </w:rPr>
        <w:t>bez DPH.</w:t>
      </w:r>
    </w:p>
    <w:p w:rsidR="00410B18" w:rsidRPr="005566AC" w:rsidRDefault="00410B18" w:rsidP="00BD6349">
      <w:pPr>
        <w:spacing w:after="0" w:line="240" w:lineRule="auto"/>
        <w:jc w:val="both"/>
        <w:rPr>
          <w:rFonts w:ascii="Times New Roman" w:hAnsi="Times New Roman"/>
          <w:sz w:val="24"/>
          <w:szCs w:val="24"/>
          <w:lang w:eastAsia="sk-SK"/>
        </w:rPr>
      </w:pPr>
      <w:r w:rsidRPr="005566AC">
        <w:rPr>
          <w:rFonts w:ascii="Times New Roman" w:hAnsi="Times New Roman"/>
          <w:sz w:val="24"/>
          <w:szCs w:val="24"/>
          <w:lang w:eastAsia="sk-SK"/>
        </w:rPr>
        <w:lastRenderedPageBreak/>
        <w:t>Bc. Bielak Vladimír sa opýtal, prečo obec navrhuje maximálnu možnú cenu za m</w:t>
      </w:r>
      <w:r w:rsidRPr="005566AC">
        <w:rPr>
          <w:rFonts w:ascii="Times New Roman" w:hAnsi="Times New Roman"/>
          <w:sz w:val="24"/>
          <w:szCs w:val="24"/>
          <w:vertAlign w:val="superscript"/>
          <w:lang w:eastAsia="sk-SK"/>
        </w:rPr>
        <w:t>3</w:t>
      </w:r>
      <w:r w:rsidR="005566AC" w:rsidRPr="005566AC">
        <w:rPr>
          <w:rFonts w:ascii="Times New Roman" w:hAnsi="Times New Roman"/>
          <w:sz w:val="24"/>
          <w:szCs w:val="24"/>
          <w:vertAlign w:val="superscript"/>
          <w:lang w:eastAsia="sk-SK"/>
        </w:rPr>
        <w:t xml:space="preserve"> </w:t>
      </w:r>
      <w:r w:rsidRPr="005566AC">
        <w:rPr>
          <w:rFonts w:ascii="Times New Roman" w:hAnsi="Times New Roman"/>
          <w:sz w:val="24"/>
          <w:szCs w:val="24"/>
          <w:lang w:eastAsia="sk-SK"/>
        </w:rPr>
        <w:t>ktorú schválil úrad pre reguláciu sieťových odvetví, keď obec môže schváliť nižšiu cenu, veď   pôvodná cena obecnej vody bola 0,50 €/m</w:t>
      </w:r>
      <w:r w:rsidRPr="005566AC">
        <w:rPr>
          <w:rFonts w:ascii="Times New Roman" w:hAnsi="Times New Roman"/>
          <w:sz w:val="24"/>
          <w:szCs w:val="24"/>
          <w:vertAlign w:val="superscript"/>
          <w:lang w:eastAsia="sk-SK"/>
        </w:rPr>
        <w:t>3</w:t>
      </w:r>
      <w:r w:rsidRPr="005566AC">
        <w:rPr>
          <w:rFonts w:ascii="Times New Roman" w:hAnsi="Times New Roman"/>
          <w:sz w:val="24"/>
          <w:szCs w:val="24"/>
          <w:lang w:eastAsia="sk-SK"/>
        </w:rPr>
        <w:t>. Starosta uviedol, že cena obecnej vody bude aj tak nižšia, ako cena vody</w:t>
      </w:r>
      <w:r w:rsidR="005566AC" w:rsidRPr="005566AC">
        <w:rPr>
          <w:rFonts w:ascii="Times New Roman" w:hAnsi="Times New Roman"/>
          <w:sz w:val="24"/>
          <w:szCs w:val="24"/>
          <w:lang w:eastAsia="sk-SK"/>
        </w:rPr>
        <w:t>,</w:t>
      </w:r>
      <w:r w:rsidRPr="005566AC">
        <w:rPr>
          <w:rFonts w:ascii="Times New Roman" w:hAnsi="Times New Roman"/>
          <w:sz w:val="24"/>
          <w:szCs w:val="24"/>
          <w:lang w:eastAsia="sk-SK"/>
        </w:rPr>
        <w:t xml:space="preserve"> ktorú dodáva OVS občanom našej obce.</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ceny vody vo výške 0,7233 €/m</w:t>
      </w:r>
      <w:r w:rsidRPr="00BD6349">
        <w:rPr>
          <w:rFonts w:ascii="Times New Roman" w:hAnsi="Times New Roman"/>
          <w:sz w:val="24"/>
          <w:szCs w:val="24"/>
          <w:vertAlign w:val="superscript"/>
          <w:lang w:eastAsia="sk-SK"/>
        </w:rPr>
        <w:t>3</w:t>
      </w:r>
      <w:r w:rsidRPr="00BD6349">
        <w:rPr>
          <w:rFonts w:ascii="Times New Roman" w:hAnsi="Times New Roman"/>
          <w:sz w:val="24"/>
          <w:szCs w:val="24"/>
          <w:lang w:eastAsia="sk-SK"/>
        </w:rPr>
        <w:t>bez DPH: Mgr. Ľubomíra Nováková, Mgr. Ľubomír Luscoň, Marián Staš, Peter Staš, Chudiaková Dáša, Jozef Ferníza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Zdržal sa hlasovania: Bc. Bielak Vladimír,</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8"/>
          <w:szCs w:val="28"/>
          <w:lang w:eastAsia="sk-SK"/>
        </w:rPr>
        <w:t>13. Návrh plánu kontrolnej činnosti obecnej kontrolórky na obdobie od januára do júna 2017</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Hlavná kontrolórka Obce Sihelné p. Bc. Anna Luscoňová predložila plán kontrolnej činnosti na obdobie od januára do júna 2017.</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Plán kontrolnej činnosti priložený v prílohe.</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 xml:space="preserve">Poslanci, ktorí berú na vedomie návrh plánu: Mgr. Ľubomíra Nováková, Mgr. Ľubomír Luscoň, Marián Staš, Peter Staš, Bc. Bielak Vladimír, Chudiaková Dáša, Jozef Ferníza </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tabs>
          <w:tab w:val="center" w:pos="4620"/>
        </w:tabs>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14. Prehľad a správa kontrolóra o vykonaných kontrolách za obdobie III. štvrťroka 2016.</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Hlavná kontrolórka Obce Sihelné p. Bc. Anna Luscoňová predložila a oboznámila poslancov OZ s prehľadom o vykonaných kontrolách za obdobie III. štvrťroka a správou z kontroly na úseku sociálnych služieb k 30. 9. 2016. Kontrola bola vykonaná počas pracovnej doby na Obecnom úrade a v Príspevkovej organizácii. Kontrolórka prečítala poslancom stavy na bežnom účte v mesiacoch: Júl </w:t>
      </w:r>
      <w:r w:rsidRPr="00BD6349">
        <w:rPr>
          <w:rFonts w:ascii="Times New Roman" w:hAnsi="Times New Roman"/>
          <w:b/>
          <w:sz w:val="24"/>
          <w:szCs w:val="24"/>
          <w:lang w:eastAsia="sk-SK"/>
        </w:rPr>
        <w:t xml:space="preserve"> </w:t>
      </w:r>
      <w:r w:rsidRPr="00BD6349">
        <w:rPr>
          <w:rFonts w:ascii="Times New Roman" w:hAnsi="Times New Roman"/>
          <w:sz w:val="24"/>
          <w:szCs w:val="24"/>
          <w:lang w:eastAsia="sk-SK"/>
        </w:rPr>
        <w:t xml:space="preserve">87 540,63 € , August  93 178,06 €, September 99 336,85 €.                                                                                                                                                                                                                                                                                                                                                                                                                                                                                                                                                                                                                          </w:t>
      </w:r>
      <w:r w:rsidRPr="00BD6349">
        <w:rPr>
          <w:rFonts w:ascii="Times New Roman" w:hAnsi="Times New Roman"/>
          <w:b/>
          <w:sz w:val="24"/>
          <w:szCs w:val="24"/>
          <w:lang w:eastAsia="sk-SK"/>
        </w:rPr>
        <w:t xml:space="preserve">                                                                                                                   </w:t>
      </w:r>
      <w:r w:rsidRPr="00BD6349">
        <w:rPr>
          <w:rFonts w:ascii="Times New Roman" w:hAnsi="Times New Roman"/>
          <w:sz w:val="24"/>
          <w:szCs w:val="24"/>
          <w:lang w:eastAsia="sk-SK"/>
        </w:rPr>
        <w:t xml:space="preserve">                                                      V príspevkovej  org. stavy na účtoch za mesiac Júl z výpisu účtu hlavnej činnosti: 556,54 €. Vedľajšia činnosť: 6 198,95 €. August hlavná činnosť: 130,28 €, vedľajšia činnosť: 6 035,28 €.  September hlavná činnosti: 178,74 €, vedľajšia činnosť: 11 960,35 €.</w:t>
      </w:r>
      <w:r w:rsidRPr="00BD6349">
        <w:rPr>
          <w:rFonts w:ascii="Arial" w:hAnsi="Arial" w:cs="Arial"/>
          <w:b/>
          <w:sz w:val="24"/>
          <w:szCs w:val="24"/>
          <w:lang w:eastAsia="sk-SK"/>
        </w:rPr>
        <w:t xml:space="preserve"> </w:t>
      </w:r>
      <w:r w:rsidRPr="00BD6349">
        <w:rPr>
          <w:rFonts w:ascii="Times New Roman" w:hAnsi="Times New Roman"/>
          <w:sz w:val="24"/>
          <w:szCs w:val="24"/>
          <w:lang w:eastAsia="sk-SK"/>
        </w:rPr>
        <w:t xml:space="preserve">Príjem z výnosu dane                                                                                                                                                                                                                                                                                                                   júl: 57 350 €, august: 54 730 €, september:  51 516 €                                                                                                                                                                                                                                                                                                                                                                                                            </w:t>
      </w:r>
    </w:p>
    <w:p w:rsidR="00410B18" w:rsidRPr="00BD6349" w:rsidRDefault="00410B18" w:rsidP="00BD6349">
      <w:pPr>
        <w:tabs>
          <w:tab w:val="left" w:pos="5850"/>
        </w:tabs>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Prehľad a správa o vykonaných kontrolách v prílohe tejto zápisnice. </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ktorí berú na vedomie prehľad a správu z vykonanej kontroly za obdobie III. štvrťroka: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8"/>
          <w:szCs w:val="28"/>
          <w:lang w:eastAsia="sk-SK"/>
        </w:rPr>
      </w:pP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15. Rôzne</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1. Žiadosť Združenia bývalých urbariaristov obec Sihelné, pozemkové spoločenstvo, Sihelné 222 o prenájom nebytových priestorov.</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Združenie bývalých urbariaristov obce Sihelné, pozemkové spoločenstvo žiada o prenájom nebytových priestorov v budove Požiarnej zbrojnice na kancelárske účely.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Obecné zastupiteľstvo schvaľuje prenájom nebytových priestorov v budove Požiarnej zbrojnice na jeden rok.</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prenájom: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2. Žiadosť pani Skutkovej Michaely, bytom Sihelné 215/5 o predlženie nájomnej zmluvy v bytovej jednotke 215.</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Obecné zastupiteľstvo schvaľuje predlženie nájomnej zmluvy v bytovej jednotke 215/5 na dva roky.</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prenájom: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3. Žiadosť pána Ľudmu Miroslava, bytom Sihelné 485/2 o predlženie nájomnej zmluvy v bytovej jednotke 485.</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lastRenderedPageBreak/>
        <w:t>Obecné zastupiteľstvo schvaľuje predlženie nájomnej zmluvy v bytovej jednotke 485/2 na pol roka.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prenájom: Mgr. Ľubomíra Nováková, Mgr. Ľubomír Luscoň, Marián Staš, Peter Staš, Chudiaková Dáša, Bc. Bielak Vladimír, Jozef Ferníza</w:t>
      </w:r>
    </w:p>
    <w:p w:rsidR="00410B18" w:rsidRPr="00BD6349" w:rsidRDefault="00410B18" w:rsidP="00BD6349">
      <w:pPr>
        <w:spacing w:after="0" w:line="240" w:lineRule="auto"/>
        <w:rPr>
          <w:rFonts w:ascii="Times New Roman" w:hAnsi="Times New Roman"/>
          <w:b/>
          <w:sz w:val="24"/>
          <w:szCs w:val="24"/>
          <w:lang w:eastAsia="sk-SK"/>
        </w:rPr>
      </w:pPr>
      <w:r w:rsidRPr="00BD6349">
        <w:rPr>
          <w:rFonts w:ascii="Times New Roman" w:hAnsi="Times New Roman"/>
          <w:b/>
          <w:sz w:val="24"/>
          <w:szCs w:val="24"/>
          <w:lang w:eastAsia="sk-SK"/>
        </w:rPr>
        <w:t>4. Žiadosť spojenej školy internátnej M. Urbana 160/45 Námestovo o finančný príspevok alebo vecné ceny do tomboly na 16 - ty reprezentačný ples, ktorý sa uskutoční 19.11.2016 v spojenej škole.</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Obecné zastupiteľstvo schvaľuje finančný príspevok vo výške 100 €, pretože túto školu navštevujú aj deti zo Sihelného.</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žiadosť: Mgr. Ľubomíra Nováková, Mgr. Ľubomír Luscoň, Marián Staš, Peter Staš, Bc. Bielak Vladimír, Chudiaková Dáša, Jozef Ferníza</w:t>
      </w:r>
    </w:p>
    <w:p w:rsidR="00766553"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5. Žiadosť Rímskokatolíckej Cirkvi a biskupstva Spišské Podhradie o poskytnutie dotácie na rok 2017.</w:t>
      </w:r>
      <w:r w:rsidRPr="00BD6349">
        <w:rPr>
          <w:rFonts w:ascii="Times New Roman" w:hAnsi="Times New Roman"/>
          <w:sz w:val="24"/>
          <w:szCs w:val="24"/>
          <w:lang w:eastAsia="sk-SK"/>
        </w:rPr>
        <w:t xml:space="preserve">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Žiadosť o zahrnutie finančných prostriedkov do rozpočtu obce na rok 2017 na činnosť Školského klubu deti vo výške 7 152 €.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Obecné zastupiteľstvo schvaľuje poskytnutie dotácie na mzdy a prevádzku školských zariadení na rok 2017.</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žiadosť: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6.</w:t>
      </w:r>
      <w:r w:rsidRPr="00BD6349">
        <w:rPr>
          <w:rFonts w:ascii="Times New Roman" w:hAnsi="Times New Roman"/>
          <w:sz w:val="24"/>
          <w:szCs w:val="24"/>
          <w:lang w:eastAsia="sk-SK"/>
        </w:rPr>
        <w:t xml:space="preserve"> </w:t>
      </w:r>
      <w:r w:rsidRPr="00BD6349">
        <w:rPr>
          <w:rFonts w:ascii="Times New Roman" w:hAnsi="Times New Roman"/>
          <w:b/>
          <w:sz w:val="24"/>
          <w:szCs w:val="24"/>
          <w:lang w:eastAsia="sk-SK"/>
        </w:rPr>
        <w:t>Žiadosť Klubu dôchodcov Sihelné o schválenie finančného príspevku.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Základná organizácia Jednota dôchodcov Sihelné žiada o schválenie finančného príspevku vo výške 500 €. Táto suma bude použitá na spríjemnenie spoločenského života seniorov a uskutočňovania aktivít, ktoré organizujú počas roka.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sz w:val="24"/>
          <w:szCs w:val="24"/>
          <w:lang w:eastAsia="sk-SK"/>
        </w:rPr>
        <w:t>Poslanci, schvaľujú finančný príspevok z rozpočtu obce vo výške 500 €: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7. Žiadosť CZŠ sv. apoštola Pavla v Sihelnom 214 o vyčlenenie finančných prostriedkov z podielových daní na záujmovú činnosť na rozpočtový rok 2017.</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Ide o dopravu na plaváreň 5x ročne, doprava na exkurziu na Spišskú kapitulu, doprava na exkurziu na Staré hory, doprava na akcie v Oravskom stredisku mládeže v Ústí na Priehradou, Trstená.</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vyčlenenie finančných prostriedkov na záujmovú činnosť pre CZŠ: Mgr. Ľubomíra Nováková, Mgr. Ľubomír Luscoň, Marián Staš, Peter Staš, Bc. Bielak Vladimír, Chudiaková Dáša,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8. Žiadosť Hnutia kresťanských spoločenstiev detí eRko o finančný príspevok z rozpočtu obce na rok 2017.</w:t>
      </w:r>
    </w:p>
    <w:p w:rsidR="00410B18" w:rsidRPr="00BD6349" w:rsidRDefault="00811BC2" w:rsidP="00BD6349">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Kresťanské spoločenstvo </w:t>
      </w:r>
      <w:r w:rsidR="00410B18" w:rsidRPr="00BD6349">
        <w:rPr>
          <w:rFonts w:ascii="Times New Roman" w:hAnsi="Times New Roman"/>
          <w:sz w:val="24"/>
          <w:szCs w:val="24"/>
          <w:lang w:eastAsia="sk-SK"/>
        </w:rPr>
        <w:t>eRko v Sihelnom žiada o schválenie finančného príspevku z rozpočtu obce Sihelné na rok 2017. Tento príspevok bude použitý na aktivity spojené s deťmi a mládežou obce a to na zakúpenie rekvizít na jasličkovú pobožnosť, letný tábor pre deti mimo obce, pravidelné stretnutia v malých skupinách – spoločenstvách. Vedúci skupiniek sú študenti, ktorí  nie sú zárobkovo činní.</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finančný príspevok vo výške 200 €: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 xml:space="preserve">9. Žiadosť pani Ritkovej Simony, J Ťatliaka 1748/5, Dolný Kubín o pridelenie jednoizbového bytu.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Pani Ritková Simona žiada obecné zastupiteľstvo o prenájom bytu, momentálne žije v krízovom centre, chce si prenajať byt a starať sa o rodinu.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Obecné zastupiteľstvo neschvaľuje prenájom jednoizbového bytu z dôvodu nedostatku bytov.</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lastRenderedPageBreak/>
        <w:t>Poslanci, ktorí neschvaľujú prenájom: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 xml:space="preserve">10. Žiadosť pani Kudjakovej Patrície a Jozefa Kudjaka, bytom Sihelné 426 o pridelenie obecného nájomného bytu.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Manželia Kudjakovci Patrícia a Jozef žiadajú o prenájom obecného bytu.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Obecné zastupiteľstvo neschvaľuje prenájom bytu z dôvodu nedostatku bytov.</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neschvaľujú prenájom: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11. Žiadosť pani Gnidiakovej Margity, bytom Sihelné 454 o poskytnutie finančného príspevku.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Pani Gnidiaková Margita žiada o poskytnutie finančného príspevku na uhlie z dôvodu nízkeho starobného dôchodku.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Obecné zastupiteľstvo neschvaľuje finančný príspevok.</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neschvaľujú finančný príspevok: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12. Správa nezávislého audítora štatutárnemu orgánu obce Sihelné.</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Audit bol uskutočnený podľa priloženej konsolidovanej účtovnej závierky, ktorú zostavila účtovná jednotka obec Sihelné, ktorá obsahuje konsolidovaný výkaz ziskov a strát za rok končiaci sa k uvedenému dátumu a súvisiace poznámky konsolidovanej účtovnej závierky obsahujúce súhrn významných účtovných zásad a účtovných metód. Podľa názoru audítora účtovná jednotka obec Sihelné poskytla na základe konsolidovanej účtovnej závierke pravdivý obraz konsolidovanej finančnej situácie k 31. decembru 2015.</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Správa nezávislého audítora v prílohe zápisnice.</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Poslanci, ktorí berú na vedomie správu nezávislého audítora: Mgr. Ľubomíra Nováková, Mgr. Ľubomír Luscoň, Marián Staš, Peter Staš, Chudiaková Dáša, Bc. Bielak Vladimír, Jozef Ferníza </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13. Žiadosť pána Vnenčáka Petra, bytom Sihelné 83 o prenájom bytu.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Pán Vnenčák Peter, bytom Sihelné 83 žiada o prenájom bytu, má dve deti a žije v dome manželky s ďalšími členmi. Obecné zastupiteľstvo neschvaľuje prenájom bytu z dôvodu nedostatku bytov.</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neschvaľujú prenájom: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14. Žiadosť športového klubu Sihelné.</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Športový klub Sihelné žiada o finančný príspevok  vo výške 200 € na prípravu a organizáciu 2. ročníka Prechodu sihelnianskym chotárom, ktorý sa bude konať 11. 2. 2017.</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finančný príspevok vo výške 200 €: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15. Žiadosť TJ Sihelné o poskytnutie príspevku na činnosť TJ.</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TJ Sihelné žiada o finančný príspevok vo výške 7 500 € na činnosť TJ.</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finančný príspevok vo výške 7 500 €: Mgr. Ľubomíra Nováková, Mgr. Ľubomír Luscoň, Marián Staš, Peter Staš, Chudiaková Dáša, Bc. Bielak Vladimír, Jozef Ferníza</w:t>
      </w:r>
    </w:p>
    <w:p w:rsidR="00410B18" w:rsidRPr="00BD6349" w:rsidRDefault="00410B18" w:rsidP="00BD6349">
      <w:pPr>
        <w:tabs>
          <w:tab w:val="left" w:pos="6255"/>
        </w:tabs>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16. Zmluva o spoločnom financovaní a o vzájomných právach a povinnostiach pri asfaltovaní ciest</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Starosta uviedol, že bola doručená zmluva o spolufinancovaní obce pri asfaltovania ciest medzi obcou Sihelné a OVS, a. s. Na obecnom úrade sa zišli obidve strany a prediskutovali zmluvu o spolufinancovaní. Obec má zaasfaltované cesty vo výmere 1633 m</w:t>
      </w:r>
      <w:r w:rsidRPr="00BD6349">
        <w:rPr>
          <w:rFonts w:ascii="Times New Roman" w:hAnsi="Times New Roman"/>
          <w:sz w:val="24"/>
          <w:szCs w:val="24"/>
          <w:vertAlign w:val="superscript"/>
          <w:lang w:eastAsia="sk-SK"/>
        </w:rPr>
        <w:t xml:space="preserve">2 </w:t>
      </w:r>
      <w:r w:rsidRPr="00BD6349">
        <w:rPr>
          <w:rFonts w:ascii="Times New Roman" w:hAnsi="Times New Roman"/>
          <w:sz w:val="24"/>
          <w:szCs w:val="24"/>
          <w:lang w:eastAsia="sk-SK"/>
        </w:rPr>
        <w:t>čo predstavuje sumu spolufinancovania vo výške 36 330,98 €. Podľa OVS, a. s.</w:t>
      </w:r>
      <w:r w:rsidR="00766553">
        <w:rPr>
          <w:rFonts w:ascii="Times New Roman" w:hAnsi="Times New Roman"/>
          <w:sz w:val="24"/>
          <w:szCs w:val="24"/>
          <w:lang w:eastAsia="sk-SK"/>
        </w:rPr>
        <w:t xml:space="preserve"> vykonané práce sú vyčíslené na </w:t>
      </w:r>
      <w:r w:rsidRPr="00BD6349">
        <w:rPr>
          <w:rFonts w:ascii="Times New Roman" w:hAnsi="Times New Roman"/>
          <w:sz w:val="24"/>
          <w:szCs w:val="24"/>
          <w:lang w:eastAsia="sk-SK"/>
        </w:rPr>
        <w:t xml:space="preserve">základe geometrického zamerania skutkového stavu konečných úprav miestnych </w:t>
      </w:r>
      <w:r w:rsidRPr="00BD6349">
        <w:rPr>
          <w:rFonts w:ascii="Times New Roman" w:hAnsi="Times New Roman"/>
          <w:sz w:val="24"/>
          <w:szCs w:val="24"/>
          <w:lang w:eastAsia="sk-SK"/>
        </w:rPr>
        <w:lastRenderedPageBreak/>
        <w:t>komunikácii. Zmluva rieši to, že miestne cesty, ktoré budú zaasfaltované širšie ako boli predtým náklady bude hradiť obec. Starosta uviedol, že danú zmluvu nepodpísal a nepáči sa mu výška spolufinancovania, nie si je istý, či v skutočnosti sú zaasfaltované m</w:t>
      </w:r>
      <w:r w:rsidRPr="00BD6349">
        <w:rPr>
          <w:rFonts w:ascii="Times New Roman" w:hAnsi="Times New Roman"/>
          <w:sz w:val="24"/>
          <w:szCs w:val="24"/>
          <w:vertAlign w:val="superscript"/>
          <w:lang w:eastAsia="sk-SK"/>
        </w:rPr>
        <w:t>2</w:t>
      </w:r>
      <w:r w:rsidRPr="00BD6349">
        <w:rPr>
          <w:rFonts w:ascii="Times New Roman" w:hAnsi="Times New Roman"/>
          <w:sz w:val="24"/>
          <w:szCs w:val="24"/>
          <w:lang w:eastAsia="sk-SK"/>
        </w:rPr>
        <w:t xml:space="preserve"> podľa zmluvy. Poslanci žiadajú pozvať na najbližšie zasadanie členov predstavenstva a prediskutovať danú zmluvu.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nesúhlasia so zmluvu o spoločnom financovaní pri asfaltovaní ciest: Mgr. Ľubomíra Nováková, Mgr. Ľubomír Luscoň, Marián Staš, Peter Staš, Chudiaková Dáša, Bc. Bielak Vladimír, Jozef Ferníza</w:t>
      </w:r>
    </w:p>
    <w:p w:rsidR="00410B18" w:rsidRPr="00BD6349" w:rsidRDefault="00410B18" w:rsidP="00BD6349">
      <w:pPr>
        <w:tabs>
          <w:tab w:val="left" w:pos="6255"/>
        </w:tabs>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ab/>
      </w: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16. Interpelácia poslancov</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Poslanec Staš Marián povedal starostovi, že DHZ si privyrobili na katarínskej zábave a jánskej vatre nejaké financie. Momentálne zakúpili stan v hodnote 170 € a chceli by za ne zakúpiť päť uniforiem pre dievčatá a tri pre mužov. Ďalej uviedol, že ak sa financie minú na uniform, tak nebudú môcť zakúpiť časomieru a terče, ktoré im treba. Starosta uviedol, že z centra voľného času Bytča dostane obec 770 €, no je potrebné budúci týždeň isť do Bortexu a dať spraviť cenovú ponuku a vystaviť faktúru, ktorú centrum preplatí. Tieto financie budú použité na uniformy a ak bude treba doplatiť, nech sa zaplatí z kasy DHZ.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Bc. Bielak Vladimír sa opýtal starostu, ako platia futbalisti za používanie telocvične. Mgr. Nováková Ľubomíra uviedla, že za telocvičňu platia všetci okrem futbalistov, keď majú tréning.</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Keď sa futbalisti zídu mimo tréningu, musia si nájom za telocvičňu zaplatiť.</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Poslanec Ferníza Jozef sa opýtal starostu, kedy sa uteplia na streche školy dva štíty a dorobí hromozvod, lebo v niektorých miestach nie je spravený. Starosta uviedol, že hromozvod dorieši škola a úrad uteplí štíty. Ďalej uviedol, že už dávnejšie sa riešilo oplotenie ihriska za školou.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Poslankyňa Dáša Chudjaková sa opýtala, že v obci nefunguje rozhlas, a občania sa sťažujú. Starosta uviedol, že sú kazové.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Mg. Luscoň Ľubomír sa opýtal na upratovačku kostola, ako sa to porieši, pretože jej končí zmluva. Starosta uviedol, že momentálne upratuje pani Vronková Mária, ktorá už nie je cez úrad práce. Zamestnaná je na obecnom úrade, pretože nie je vyhlásený žiaden projekt z úradu práce. Mgr. Nováková Ľubomíra uviedla, že v iných dedinách sa bežne upratuje podľa čísel domu. Starosta povedal, že buď sa predlží pracovná zmluva s terajšou upratovačkou a ak nie, tak povie pánovi farárovi, aby vyhlásil upratovanie od čísla domu, ako bolo predtým.</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rozhodli, že jej predlžia pracovnú zmluvu na pol roka a potom sa uvidí, či bude projekt cez úrad práce.</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Mgr. Luscoň Ľubomír sa na zasadaní poďakoval pánovi Ing. Pitakovi Petrovi za zámkovú dlažbu, ktorú daroval obci. Obec tým ušetrila 46 654,65 €.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Mgr. Luscoň Ľubomír  taktiež navrhol po dvoch rokoch zvýšiť starostovi obce plat o 50 € v čistom mesačne. Uviedol, že vidno za ním kus roboty, za jeho snahu, ktorú v obci robí. Ľudia sú so starostom spokojní, urobil veľa kultúrnych akcií v obci, vybavil hasičské auto. Zatiaľ mu nebol plat zvýšený.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navýšenie mzdy starostovi obce o 50 € v čistom mesačne: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8"/>
          <w:szCs w:val="28"/>
          <w:lang w:eastAsia="sk-SK"/>
        </w:rPr>
        <w:t>17. Diskusia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Na úvod diskusie starosta predložil poslancom, vyúčtovanie koľko obec ušetrila na zámkovej dlažbe, ktorú obci daroval Ing. Piták Peter. Obec zakúpila materiál na stavebninách Garbiar 217,02 € plachty a fólia, palety - 1 200,14 €. Náklady na dopravu 3 192,82 €. Mzdy + odvody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6 331,17 €. Náklady celkom 10 941,15 €.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lastRenderedPageBreak/>
        <w:t>Doviezlo sa 4 480 m</w:t>
      </w:r>
      <w:r w:rsidRPr="00BD6349">
        <w:rPr>
          <w:rFonts w:ascii="Times New Roman" w:hAnsi="Times New Roman"/>
          <w:sz w:val="24"/>
          <w:szCs w:val="24"/>
          <w:vertAlign w:val="superscript"/>
          <w:lang w:eastAsia="sk-SK"/>
        </w:rPr>
        <w:t xml:space="preserve">2 </w:t>
      </w:r>
      <w:r w:rsidRPr="00BD6349">
        <w:rPr>
          <w:rFonts w:ascii="Times New Roman" w:hAnsi="Times New Roman"/>
          <w:sz w:val="24"/>
          <w:szCs w:val="24"/>
          <w:lang w:eastAsia="sk-SK"/>
        </w:rPr>
        <w:t>dlažby. Jeden druh 1 500 m</w:t>
      </w:r>
      <w:r w:rsidRPr="00BD6349">
        <w:rPr>
          <w:rFonts w:ascii="Times New Roman" w:hAnsi="Times New Roman"/>
          <w:sz w:val="24"/>
          <w:szCs w:val="24"/>
          <w:vertAlign w:val="superscript"/>
          <w:lang w:eastAsia="sk-SK"/>
        </w:rPr>
        <w:t>2</w:t>
      </w:r>
      <w:r w:rsidRPr="00BD6349">
        <w:rPr>
          <w:rFonts w:ascii="Times New Roman" w:hAnsi="Times New Roman"/>
          <w:sz w:val="24"/>
          <w:szCs w:val="24"/>
          <w:lang w:eastAsia="sk-SK"/>
        </w:rPr>
        <w:t xml:space="preserve"> po 14,14 €. Spolu by to stálo 21 210 €.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A druhá 2 980 m</w:t>
      </w:r>
      <w:r w:rsidRPr="00BD6349">
        <w:rPr>
          <w:rFonts w:ascii="Times New Roman" w:hAnsi="Times New Roman"/>
          <w:sz w:val="24"/>
          <w:szCs w:val="24"/>
          <w:vertAlign w:val="superscript"/>
          <w:lang w:eastAsia="sk-SK"/>
        </w:rPr>
        <w:t xml:space="preserve">2 </w:t>
      </w:r>
      <w:r w:rsidRPr="00BD6349">
        <w:rPr>
          <w:rFonts w:ascii="Times New Roman" w:hAnsi="Times New Roman"/>
          <w:sz w:val="24"/>
          <w:szCs w:val="24"/>
          <w:lang w:eastAsia="sk-SK"/>
        </w:rPr>
        <w:t>novej dlažby po 12,21 € by to stálo 36 385,80 €. Spolu náklady za novú dlažbu by boli vo výške 57 595,80 €. Preto obec ušetrila 46 654,65 €.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Starosta uviedol, že v CZŠ sa pokazila vykurovacia pec, snažil sa vybaviť financie na školskom úrade a riešiť to ako havarijný stav. No naša škola patrí pod Cirkev. Biskupský úrad nemôže zaplatiť novú pec celú, pretože sa vykuruje aj obecný úrad a obecné byty. Biskupsky úrad prisľúbil, že prispeje 1 700 €. Momentálne je nová pec zakúpená a už funguje.</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Ďalej starosta uviedol, že vyšla výzva na projekt na zvýšenie kapacít MŠ. Stačí keď sa vytvoria nové miesta v škôlke pre 10 detí a na jedno dieťa sa v projekte prispeje 6 700 €. Spolu to bude 67 000 €. A taktiež sa dajú vybaviť peniaze aj na deti, ktoré už chodia do škôlky. Starosta uviedol, že uvažuje nad tým, že sa spraví nadstavba škôlky so spálňou, aj keď možno teraz ich netreba, ale v budúcnosti treba počítať s tým, že sa môže zvýšiť počet detí. Samozrejme že, so spoluúčasťou obce 5%. Obec dala vypracovať štúdiu.</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Poslanci, ktorí schvaľujú projekt na zvýšenie kapacity MŠ: Mgr. Ľubomíra Nováková, Mgr. Ľubomír Luscoň, Marián Staš, Peter Staš, Chudiaková Dáša, Bc. Bielak Vladimír, Jozef Ferníza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Starosta uviedol, že je potrebné rozšíriť budovu PZ o garáž pre nové hasičské auto. Ak by boli v budúcnosti nejaké financie, tak by sa začalo z rozšírením.</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Starosta uviedol, že sa naskytla možnosť pre obec vziať úver cez štátny fond rozvoja bývania za 1% úrok na uteplenie bytov. Uvažoval, že tento úver by sa mohol vybaviť na oteplenie a výmenu kúrenia v bytovke 485. Musí byť schválené uznesenie na uteplenie, žiadosť a spolufinancovanie.</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 </w:t>
      </w:r>
    </w:p>
    <w:p w:rsidR="00410B18" w:rsidRPr="00BD6349" w:rsidRDefault="00410B18" w:rsidP="00BD6349">
      <w:pPr>
        <w:spacing w:after="0" w:line="240" w:lineRule="auto"/>
        <w:jc w:val="both"/>
        <w:rPr>
          <w:rFonts w:ascii="Times New Roman" w:hAnsi="Times New Roman"/>
          <w:b/>
          <w:sz w:val="28"/>
          <w:szCs w:val="28"/>
          <w:lang w:eastAsia="sk-SK"/>
        </w:rPr>
      </w:pPr>
      <w:r w:rsidRPr="00BD6349">
        <w:rPr>
          <w:rFonts w:ascii="Times New Roman" w:hAnsi="Times New Roman"/>
          <w:b/>
          <w:sz w:val="28"/>
          <w:szCs w:val="28"/>
          <w:lang w:eastAsia="sk-SK"/>
        </w:rPr>
        <w:t>18. Záver</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Starosta poďakoval svojmu zástupcovi Mgr. Luscoňovi Ľubomírovi za pomoc a spoluprácu počas celého roka. Taktiež poďakoval všetkým poslancom za účasť a poprial im šťastné prežitie Vianočných sviatkov a všetko dobré v Novom roku a ukončil zasadnutie Obecného zastupiteľstva.</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                                                                                            </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Overovatelia: </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Staš Peter                              .............................................</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Staš Marián                           ............................................. </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Zapísala: </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Bc. Stašová Jana                   .............................................</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                                                                                                       </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                                                                                                              </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                                                                                                                Mgr. Ľubomír Piták</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                                                                                                                starosta obce</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A67E92">
      <w:pPr>
        <w:spacing w:after="0" w:line="240" w:lineRule="auto"/>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t>Uznesenia</w:t>
      </w:r>
    </w:p>
    <w:p w:rsidR="00410B18" w:rsidRPr="00BD6349" w:rsidRDefault="00410B18" w:rsidP="00BD6349">
      <w:pP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t>zo zasadania Obecného zastupiteľstva obce Sihelné,</w:t>
      </w:r>
    </w:p>
    <w:p w:rsidR="00410B18" w:rsidRPr="00BD6349" w:rsidRDefault="00410B18" w:rsidP="00BD6349">
      <w:pP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t>ktoré sa uskutočnilo</w:t>
      </w:r>
    </w:p>
    <w:p w:rsidR="00410B18" w:rsidRPr="00BD6349" w:rsidRDefault="00410B18" w:rsidP="00BD6349">
      <w:pP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t>dňa 16. 12. 2016 o 16</w:t>
      </w:r>
      <w:r w:rsidRPr="00BD6349">
        <w:rPr>
          <w:rFonts w:ascii="Times New Roman" w:hAnsi="Times New Roman"/>
          <w:b/>
          <w:sz w:val="28"/>
          <w:szCs w:val="28"/>
          <w:vertAlign w:val="superscript"/>
          <w:lang w:eastAsia="sk-SK"/>
        </w:rPr>
        <w:t>00</w:t>
      </w:r>
      <w:r w:rsidRPr="00BD6349">
        <w:rPr>
          <w:rFonts w:ascii="Times New Roman" w:hAnsi="Times New Roman"/>
          <w:b/>
          <w:sz w:val="28"/>
          <w:szCs w:val="28"/>
          <w:lang w:eastAsia="sk-SK"/>
        </w:rPr>
        <w:t xml:space="preserve"> hodine v zasadačke OcÚ Sihelné</w:t>
      </w: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r w:rsidRPr="00BD6349">
        <w:rPr>
          <w:rFonts w:ascii="Times New Roman" w:hAnsi="Times New Roman"/>
          <w:b/>
          <w:sz w:val="28"/>
          <w:szCs w:val="28"/>
          <w:lang w:eastAsia="sk-SK"/>
        </w:rPr>
        <w:t>O b e c n é    z a s t u p i t e ľ s t v o</w:t>
      </w: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rPr>
          <w:rFonts w:ascii="Times New Roman" w:hAnsi="Times New Roman"/>
          <w:b/>
          <w:sz w:val="28"/>
          <w:szCs w:val="28"/>
          <w:lang w:eastAsia="sk-SK"/>
        </w:rPr>
      </w:pPr>
    </w:p>
    <w:p w:rsidR="00410B18" w:rsidRPr="00BD6349" w:rsidRDefault="00410B18" w:rsidP="00BD6349">
      <w:pPr>
        <w:spacing w:after="0" w:line="240" w:lineRule="auto"/>
        <w:rPr>
          <w:rFonts w:ascii="Times New Roman" w:hAnsi="Times New Roman"/>
          <w:b/>
          <w:sz w:val="28"/>
          <w:szCs w:val="28"/>
          <w:lang w:eastAsia="sk-SK"/>
        </w:rPr>
      </w:pPr>
      <w:r w:rsidRPr="00BD6349">
        <w:rPr>
          <w:rFonts w:ascii="Times New Roman" w:hAnsi="Times New Roman"/>
          <w:b/>
          <w:sz w:val="28"/>
          <w:szCs w:val="28"/>
          <w:lang w:eastAsia="sk-SK"/>
        </w:rPr>
        <w:t>A. Berie na vedomie:</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1.</w:t>
      </w:r>
      <w:r w:rsidRPr="00BD6349">
        <w:rPr>
          <w:rFonts w:ascii="Times New Roman" w:hAnsi="Times New Roman"/>
          <w:b/>
          <w:sz w:val="28"/>
          <w:szCs w:val="28"/>
          <w:lang w:eastAsia="sk-SK"/>
        </w:rPr>
        <w:t xml:space="preserve"> </w:t>
      </w:r>
      <w:r w:rsidRPr="00BD6349">
        <w:rPr>
          <w:rFonts w:ascii="Times New Roman" w:hAnsi="Times New Roman"/>
          <w:sz w:val="24"/>
          <w:szCs w:val="24"/>
          <w:lang w:eastAsia="sk-SK"/>
        </w:rPr>
        <w:t xml:space="preserve">Stanovisko k druhej úprave programového rozpočtu Obce Sihelné v roku 2016.                                                                                                    </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2.</w:t>
      </w:r>
      <w:r w:rsidRPr="00BD6349">
        <w:rPr>
          <w:rFonts w:ascii="Times New Roman" w:hAnsi="Times New Roman"/>
          <w:sz w:val="24"/>
          <w:szCs w:val="24"/>
          <w:lang w:eastAsia="sk-SK"/>
        </w:rPr>
        <w:t xml:space="preserve"> Rozpočet obce Sihelné na roky 2018-2019.</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3.</w:t>
      </w:r>
      <w:r w:rsidRPr="00BD6349">
        <w:rPr>
          <w:rFonts w:ascii="Times New Roman" w:hAnsi="Times New Roman"/>
          <w:b/>
          <w:sz w:val="28"/>
          <w:szCs w:val="28"/>
          <w:lang w:eastAsia="sk-SK"/>
        </w:rPr>
        <w:t xml:space="preserve"> </w:t>
      </w:r>
      <w:r w:rsidRPr="00BD6349">
        <w:rPr>
          <w:rFonts w:ascii="Times New Roman" w:hAnsi="Times New Roman"/>
          <w:sz w:val="24"/>
          <w:szCs w:val="24"/>
          <w:lang w:eastAsia="sk-SK"/>
        </w:rPr>
        <w:t>Rozpočet Príspevkovej organizácie obce Sihelné na roky 2018-2019.</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4.</w:t>
      </w:r>
      <w:r w:rsidRPr="00BD6349">
        <w:rPr>
          <w:rFonts w:ascii="Times New Roman" w:hAnsi="Times New Roman"/>
          <w:sz w:val="24"/>
          <w:szCs w:val="24"/>
          <w:lang w:eastAsia="sk-SK"/>
        </w:rPr>
        <w:t xml:space="preserve"> Stanovisko k návrhu viacročného programového rozpočtu Obce Sihelné na roky 2017-2019.</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5.</w:t>
      </w:r>
      <w:r w:rsidRPr="00BD6349">
        <w:rPr>
          <w:rFonts w:ascii="Times New Roman" w:hAnsi="Times New Roman"/>
          <w:sz w:val="24"/>
          <w:szCs w:val="24"/>
          <w:lang w:eastAsia="sk-SK"/>
        </w:rPr>
        <w:t xml:space="preserve"> Stanovisko k návrhu rozpočtu príspevkovej organizácie Obce Sihelné na roky 2017-2019.</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6</w:t>
      </w:r>
      <w:r w:rsidRPr="00BD6349">
        <w:rPr>
          <w:rFonts w:ascii="Times New Roman" w:hAnsi="Times New Roman"/>
          <w:sz w:val="24"/>
          <w:szCs w:val="24"/>
          <w:lang w:eastAsia="sk-SK"/>
        </w:rPr>
        <w:t>. Návrh plánu kontrolnej činnosti obecnej kontrolórky na obdobie od januára do júna 2017.</w:t>
      </w:r>
    </w:p>
    <w:p w:rsidR="00410B18" w:rsidRPr="00BD6349" w:rsidRDefault="00410B18" w:rsidP="00BD6349">
      <w:pPr>
        <w:tabs>
          <w:tab w:val="center" w:pos="4620"/>
        </w:tabs>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7.</w:t>
      </w:r>
      <w:r w:rsidRPr="00BD6349">
        <w:rPr>
          <w:rFonts w:ascii="Times New Roman" w:hAnsi="Times New Roman"/>
          <w:sz w:val="24"/>
          <w:szCs w:val="24"/>
          <w:lang w:eastAsia="sk-SK"/>
        </w:rPr>
        <w:t xml:space="preserve"> Prehľad a správa kontrolóra o vykonaných kontrolách za obdobie III. štvrťroka 2016.</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8. </w:t>
      </w:r>
      <w:r w:rsidRPr="00BD6349">
        <w:rPr>
          <w:rFonts w:ascii="Times New Roman" w:hAnsi="Times New Roman"/>
          <w:sz w:val="24"/>
          <w:szCs w:val="24"/>
          <w:lang w:eastAsia="sk-SK"/>
        </w:rPr>
        <w:t xml:space="preserve">Správu nezávislého audítora štatutárnemu orgánu obce Sihelné ku konsolidovanej účtovnej závierke. </w:t>
      </w:r>
    </w:p>
    <w:p w:rsidR="00410B18" w:rsidRPr="00BD6349" w:rsidRDefault="00410B18" w:rsidP="00BD6349">
      <w:pPr>
        <w:tabs>
          <w:tab w:val="center" w:pos="4620"/>
        </w:tabs>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b/>
          <w:sz w:val="28"/>
          <w:szCs w:val="28"/>
          <w:lang w:eastAsia="sk-SK"/>
        </w:rPr>
      </w:pPr>
      <w:r w:rsidRPr="00BD6349">
        <w:rPr>
          <w:rFonts w:ascii="Times New Roman" w:hAnsi="Times New Roman"/>
          <w:b/>
          <w:sz w:val="28"/>
          <w:szCs w:val="28"/>
          <w:lang w:eastAsia="sk-SK"/>
        </w:rPr>
        <w:t>D. Ukladá:</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1. </w:t>
      </w:r>
      <w:r w:rsidRPr="00BD6349">
        <w:rPr>
          <w:rFonts w:ascii="Times New Roman" w:hAnsi="Times New Roman"/>
          <w:sz w:val="24"/>
          <w:szCs w:val="24"/>
          <w:lang w:eastAsia="sk-SK"/>
        </w:rPr>
        <w:t xml:space="preserve">Obci doplatiť nájom v sume 530 € za päť rokov prenájmu pozemku podľa zmluvy č. 1/2011 Združeniu bývalých urbariaristov obce Sihelné pozemkové spoločenstvo.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2. </w:t>
      </w:r>
      <w:r w:rsidRPr="00BD6349">
        <w:rPr>
          <w:rFonts w:ascii="Times New Roman" w:hAnsi="Times New Roman"/>
          <w:sz w:val="24"/>
          <w:szCs w:val="24"/>
          <w:lang w:eastAsia="sk-SK"/>
        </w:rPr>
        <w:t>Pozvať na najbližšie zasadanie Obecného zastupiteľstva kompetentných pracovníkov Oravskej vodárenskej spoločnosti, a. s. Dolný Kubín ohľadom preriešenia zmluvy o spoločnom financovaní a o vzájomných právach a povinnostiach pri asfaltovaní ciest.</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3. </w:t>
      </w:r>
      <w:r w:rsidRPr="00BD6349">
        <w:rPr>
          <w:rFonts w:ascii="Times New Roman" w:hAnsi="Times New Roman"/>
          <w:sz w:val="24"/>
          <w:szCs w:val="24"/>
          <w:lang w:eastAsia="sk-SK"/>
        </w:rPr>
        <w:t xml:space="preserve">Poslať oznámenie Združeniu bývalých urbariaristov obce Sihelné, že nájomná zmluva č. 1/2011 je pre obec platná. </w:t>
      </w:r>
    </w:p>
    <w:p w:rsidR="00410B18" w:rsidRPr="00BD6349" w:rsidRDefault="00410B18" w:rsidP="00BD6349">
      <w:pPr>
        <w:spacing w:after="0" w:line="240" w:lineRule="auto"/>
        <w:rPr>
          <w:rFonts w:ascii="Times New Roman" w:hAnsi="Times New Roman"/>
          <w:b/>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8"/>
          <w:szCs w:val="28"/>
          <w:lang w:eastAsia="sk-SK"/>
        </w:rPr>
        <w:t xml:space="preserve">E. Schvaľuje: </w:t>
      </w:r>
      <w:r w:rsidRPr="00BD6349">
        <w:rPr>
          <w:rFonts w:ascii="Times New Roman" w:hAnsi="Times New Roman"/>
          <w:sz w:val="24"/>
          <w:szCs w:val="24"/>
          <w:lang w:eastAsia="sk-SK"/>
        </w:rPr>
        <w:t xml:space="preserve">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1. </w:t>
      </w:r>
      <w:r w:rsidRPr="00BD6349">
        <w:rPr>
          <w:rFonts w:ascii="Times New Roman" w:hAnsi="Times New Roman"/>
          <w:sz w:val="24"/>
          <w:szCs w:val="24"/>
          <w:lang w:eastAsia="sk-SK"/>
        </w:rPr>
        <w:t>Program rokovania Obecného zastupiteľstva obce Sihelné.</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2.</w:t>
      </w:r>
      <w:r w:rsidRPr="00BD6349">
        <w:rPr>
          <w:rFonts w:ascii="Times New Roman" w:hAnsi="Times New Roman"/>
          <w:sz w:val="24"/>
          <w:szCs w:val="24"/>
          <w:lang w:eastAsia="sk-SK"/>
        </w:rPr>
        <w:t xml:space="preserve"> Druhu úpravu programového rozpočtu Obce Sihelné v roku 2016.</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 xml:space="preserve">3. </w:t>
      </w:r>
      <w:r w:rsidRPr="00BD6349">
        <w:rPr>
          <w:rFonts w:ascii="Times New Roman" w:hAnsi="Times New Roman"/>
          <w:sz w:val="24"/>
          <w:szCs w:val="24"/>
          <w:lang w:eastAsia="sk-SK"/>
        </w:rPr>
        <w:t>Programový rozpočet Obce Sihelné na rok 2017.</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4.</w:t>
      </w:r>
      <w:r w:rsidRPr="00BD6349">
        <w:rPr>
          <w:rFonts w:ascii="Times New Roman" w:hAnsi="Times New Roman"/>
          <w:sz w:val="24"/>
          <w:szCs w:val="24"/>
          <w:lang w:eastAsia="sk-SK"/>
        </w:rPr>
        <w:t xml:space="preserve"> Rozpočet príspevkovej organizácie Obce Sihelné na rok 2017.</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 xml:space="preserve">5. </w:t>
      </w:r>
      <w:r w:rsidRPr="00BD6349">
        <w:rPr>
          <w:rFonts w:ascii="Times New Roman" w:hAnsi="Times New Roman"/>
          <w:sz w:val="24"/>
          <w:szCs w:val="24"/>
          <w:lang w:eastAsia="sk-SK"/>
        </w:rPr>
        <w:t>Návrh VZN č. 2/2016 Obce Sihelné o podmienkach poskytovania dotácií z prostriedkov Obce Sihelné.</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6</w:t>
      </w:r>
      <w:r w:rsidRPr="00BD6349">
        <w:rPr>
          <w:rFonts w:ascii="Times New Roman" w:hAnsi="Times New Roman"/>
          <w:sz w:val="24"/>
          <w:szCs w:val="24"/>
          <w:lang w:eastAsia="sk-SK"/>
        </w:rPr>
        <w:t>. Návrh VZN č. 3/2016 Obce Sihelné o zabezpečení odvádzania odpadovej vody verejnou kanalizáciou v katastrálnom území obce Sihelné v mieste, kde je verejná kanalizácia vybudovaná.</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 xml:space="preserve">7. </w:t>
      </w:r>
      <w:r w:rsidRPr="00BD6349">
        <w:rPr>
          <w:rFonts w:ascii="Times New Roman" w:hAnsi="Times New Roman"/>
          <w:sz w:val="24"/>
          <w:szCs w:val="24"/>
          <w:lang w:eastAsia="sk-SK"/>
        </w:rPr>
        <w:t>Cenu za výrobu a dodávku pitnej vody verejným vodovodom vo výške 0,7233 €/m</w:t>
      </w:r>
      <w:r w:rsidRPr="00BD6349">
        <w:rPr>
          <w:rFonts w:ascii="Times New Roman" w:hAnsi="Times New Roman"/>
          <w:sz w:val="24"/>
          <w:szCs w:val="24"/>
          <w:vertAlign w:val="superscript"/>
          <w:lang w:eastAsia="sk-SK"/>
        </w:rPr>
        <w:t>3</w:t>
      </w:r>
      <w:r w:rsidRPr="00BD6349">
        <w:rPr>
          <w:rFonts w:ascii="Times New Roman" w:hAnsi="Times New Roman"/>
          <w:sz w:val="24"/>
          <w:szCs w:val="24"/>
          <w:lang w:eastAsia="sk-SK"/>
        </w:rPr>
        <w:t>bez DPH.</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8. </w:t>
      </w:r>
      <w:r w:rsidRPr="00BD6349">
        <w:rPr>
          <w:rFonts w:ascii="Times New Roman" w:hAnsi="Times New Roman"/>
          <w:sz w:val="24"/>
          <w:szCs w:val="24"/>
          <w:lang w:eastAsia="sk-SK"/>
        </w:rPr>
        <w:t>Žiadosť Združenia bývalých urbariaristov obec Sihelné, pozemkové spoločenstvo, Sihelné 222 o prenájom nebytových priestorov v budove Požiarnej zbrojnice na jeden rok.</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 xml:space="preserve">9. </w:t>
      </w:r>
      <w:r w:rsidRPr="00BD6349">
        <w:rPr>
          <w:rFonts w:ascii="Times New Roman" w:hAnsi="Times New Roman"/>
          <w:sz w:val="24"/>
          <w:szCs w:val="24"/>
          <w:lang w:eastAsia="sk-SK"/>
        </w:rPr>
        <w:t>Žiadosť pani Skutkovej Michaely, bytom Sihelné 215/5 o predlženie nájomnej zmluvy v bytovej jednotke 215 na dva roky.</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10. </w:t>
      </w:r>
      <w:r w:rsidRPr="00BD6349">
        <w:rPr>
          <w:rFonts w:ascii="Times New Roman" w:hAnsi="Times New Roman"/>
          <w:sz w:val="24"/>
          <w:szCs w:val="24"/>
          <w:lang w:eastAsia="sk-SK"/>
        </w:rPr>
        <w:t>Žiadosť pána Ľudmu Miroslava, bytom Sihelné 485/2 o predlženie nájomnej zmluvy v bytovej jednotke 485 na pol roka.</w:t>
      </w:r>
    </w:p>
    <w:p w:rsidR="00410B18" w:rsidRPr="00BD6349" w:rsidRDefault="00410B18" w:rsidP="00BD6349">
      <w:pPr>
        <w:spacing w:after="0" w:line="240" w:lineRule="auto"/>
        <w:rPr>
          <w:rFonts w:ascii="Times New Roman" w:hAnsi="Times New Roman"/>
          <w:b/>
          <w:sz w:val="24"/>
          <w:szCs w:val="24"/>
          <w:lang w:eastAsia="sk-SK"/>
        </w:rPr>
      </w:pPr>
      <w:r w:rsidRPr="00BD6349">
        <w:rPr>
          <w:rFonts w:ascii="Times New Roman" w:hAnsi="Times New Roman"/>
          <w:b/>
          <w:sz w:val="24"/>
          <w:szCs w:val="24"/>
          <w:lang w:eastAsia="sk-SK"/>
        </w:rPr>
        <w:lastRenderedPageBreak/>
        <w:t xml:space="preserve">11. </w:t>
      </w:r>
      <w:r w:rsidRPr="00BD6349">
        <w:rPr>
          <w:rFonts w:ascii="Times New Roman" w:hAnsi="Times New Roman"/>
          <w:sz w:val="24"/>
          <w:szCs w:val="24"/>
          <w:lang w:eastAsia="sk-SK"/>
        </w:rPr>
        <w:t>Žiadosť spojenej školy internátnej M. Urbana 160/45 Námestovo o finančný príspevok alebo vecné ceny do tomboly na 16 - reprezentačný ples, ktorý sa uskutoční 19. 11. 2016 v spojenej škole internátnej vo výške 100 €.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12. </w:t>
      </w:r>
      <w:r w:rsidRPr="00BD6349">
        <w:rPr>
          <w:rFonts w:ascii="Times New Roman" w:hAnsi="Times New Roman"/>
          <w:sz w:val="24"/>
          <w:szCs w:val="24"/>
          <w:lang w:eastAsia="sk-SK"/>
        </w:rPr>
        <w:t>Žiadosť Rímskokatolíckej Cirkvi a biskupstva Spišské Podhradie o poskytnutie dotácie na rok 2017 na činnosť Školského klubu deti vo výške 7 152 €.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13.</w:t>
      </w:r>
      <w:r w:rsidRPr="00BD6349">
        <w:rPr>
          <w:rFonts w:ascii="Times New Roman" w:hAnsi="Times New Roman"/>
          <w:sz w:val="24"/>
          <w:szCs w:val="24"/>
          <w:lang w:eastAsia="sk-SK"/>
        </w:rPr>
        <w:t xml:space="preserve"> Žiadosť Klubu dôchodcov Sihelné o schválenie finančného príspevku na rok 2017 vo výške 500 €.</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14. </w:t>
      </w:r>
      <w:r w:rsidRPr="00BD6349">
        <w:rPr>
          <w:rFonts w:ascii="Times New Roman" w:hAnsi="Times New Roman"/>
          <w:sz w:val="24"/>
          <w:szCs w:val="24"/>
          <w:lang w:eastAsia="sk-SK"/>
        </w:rPr>
        <w:t>Žiadosť CZŠ sv. apoštola Pavla v Sihelnom 214 o vyčlenenie finančných prostriedkov z podielových daní na záujmovú činnosť na rozpočtový rok 2017.</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15. </w:t>
      </w:r>
      <w:r w:rsidRPr="00BD6349">
        <w:rPr>
          <w:rFonts w:ascii="Times New Roman" w:hAnsi="Times New Roman"/>
          <w:sz w:val="24"/>
          <w:szCs w:val="24"/>
          <w:lang w:eastAsia="sk-SK"/>
        </w:rPr>
        <w:t xml:space="preserve">Žiadosť </w:t>
      </w:r>
      <w:r w:rsidRPr="00BD6349">
        <w:rPr>
          <w:rFonts w:ascii="Times New Roman" w:hAnsi="Times New Roman"/>
          <w:iCs/>
          <w:sz w:val="24"/>
          <w:szCs w:val="24"/>
          <w:lang w:eastAsia="sk-SK"/>
        </w:rPr>
        <w:t>eRka</w:t>
      </w:r>
      <w:r w:rsidRPr="00BD6349">
        <w:rPr>
          <w:rFonts w:ascii="Times New Roman" w:hAnsi="Times New Roman"/>
          <w:sz w:val="24"/>
          <w:szCs w:val="24"/>
          <w:lang w:eastAsia="sk-SK"/>
        </w:rPr>
        <w:t xml:space="preserve"> - Hnutia kresťanských spoločenstiev detí o finančný príspevok na činnosť vo výške 200 €.</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 xml:space="preserve">16. </w:t>
      </w:r>
      <w:r w:rsidRPr="00BD6349">
        <w:rPr>
          <w:rFonts w:ascii="Times New Roman" w:hAnsi="Times New Roman"/>
          <w:sz w:val="24"/>
          <w:szCs w:val="24"/>
          <w:lang w:eastAsia="sk-SK"/>
        </w:rPr>
        <w:t xml:space="preserve">Žiadosť </w:t>
      </w:r>
      <w:r w:rsidRPr="00BD6349">
        <w:rPr>
          <w:rFonts w:ascii="Times New Roman" w:hAnsi="Times New Roman"/>
          <w:iCs/>
          <w:sz w:val="24"/>
          <w:szCs w:val="24"/>
          <w:lang w:eastAsia="sk-SK"/>
        </w:rPr>
        <w:t>športového klubu o finančný príspevok vo výške 200 € na prípravu a organizovanie 2. ročníka Prechodu sihelnianskym chotárom.</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b/>
          <w:sz w:val="24"/>
          <w:szCs w:val="24"/>
          <w:lang w:eastAsia="sk-SK"/>
        </w:rPr>
        <w:t xml:space="preserve">17.  </w:t>
      </w:r>
      <w:r w:rsidRPr="00BD6349">
        <w:rPr>
          <w:rFonts w:ascii="Times New Roman" w:hAnsi="Times New Roman"/>
          <w:sz w:val="24"/>
          <w:szCs w:val="24"/>
          <w:lang w:eastAsia="sk-SK"/>
        </w:rPr>
        <w:t xml:space="preserve">Žiadosť </w:t>
      </w:r>
      <w:r w:rsidRPr="00BD6349">
        <w:rPr>
          <w:rFonts w:ascii="Times New Roman" w:hAnsi="Times New Roman"/>
          <w:iCs/>
          <w:sz w:val="24"/>
          <w:szCs w:val="24"/>
          <w:lang w:eastAsia="sk-SK"/>
        </w:rPr>
        <w:t>TJ Sihelné o poskytnutie príspevku na činnosť TJ vo výške 7 500 €.</w:t>
      </w:r>
    </w:p>
    <w:p w:rsidR="00410B18" w:rsidRPr="00BD6349" w:rsidRDefault="00410B18" w:rsidP="00BD6349">
      <w:pPr>
        <w:spacing w:after="0" w:line="240" w:lineRule="auto"/>
        <w:jc w:val="both"/>
        <w:rPr>
          <w:rFonts w:ascii="Times New Roman" w:hAnsi="Times New Roman"/>
          <w:b/>
          <w:sz w:val="24"/>
          <w:szCs w:val="24"/>
          <w:lang w:eastAsia="sk-SK"/>
        </w:rPr>
      </w:pPr>
      <w:r w:rsidRPr="00BD6349">
        <w:rPr>
          <w:rFonts w:ascii="Times New Roman" w:hAnsi="Times New Roman"/>
          <w:b/>
          <w:sz w:val="24"/>
          <w:szCs w:val="24"/>
          <w:lang w:eastAsia="sk-SK"/>
        </w:rPr>
        <w:t xml:space="preserve">18.  </w:t>
      </w:r>
      <w:r w:rsidRPr="00BD6349">
        <w:rPr>
          <w:rFonts w:ascii="Times New Roman" w:hAnsi="Times New Roman"/>
          <w:sz w:val="24"/>
          <w:szCs w:val="24"/>
          <w:lang w:eastAsia="sk-SK"/>
        </w:rPr>
        <w:t>Navýšenie platu starostovi obce mesačne o 50 € v čistom.</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 xml:space="preserve">19. </w:t>
      </w:r>
      <w:r w:rsidRPr="00BD6349">
        <w:rPr>
          <w:rFonts w:ascii="Times New Roman" w:hAnsi="Times New Roman"/>
          <w:sz w:val="24"/>
          <w:szCs w:val="24"/>
          <w:lang w:eastAsia="sk-SK"/>
        </w:rPr>
        <w:t>OZ obce Sihelné, schvaľuje realizáciu „Stavebné úpravy 14 BJ Sihelné“</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 </w:t>
      </w:r>
      <w:r w:rsidRPr="00BD6349">
        <w:rPr>
          <w:rFonts w:ascii="Times New Roman" w:hAnsi="Times New Roman"/>
          <w:color w:val="000000"/>
          <w:sz w:val="24"/>
          <w:szCs w:val="24"/>
          <w:lang w:eastAsia="sk-SK"/>
        </w:rPr>
        <w:t xml:space="preserve">OZ obce Sihelné schvaľuje investičný zámer zateplenie bytového domu </w:t>
      </w:r>
      <w:r w:rsidRPr="00BD6349">
        <w:rPr>
          <w:rFonts w:ascii="Times New Roman" w:hAnsi="Times New Roman"/>
          <w:sz w:val="24"/>
          <w:szCs w:val="24"/>
          <w:lang w:eastAsia="sk-SK"/>
        </w:rPr>
        <w:t>„Stavebné úpravy 14 BJ Sihelné“</w:t>
      </w:r>
      <w:r w:rsidRPr="00BD6349">
        <w:rPr>
          <w:rFonts w:ascii="Times New Roman" w:hAnsi="Times New Roman"/>
          <w:color w:val="000000"/>
          <w:sz w:val="24"/>
          <w:szCs w:val="24"/>
          <w:lang w:eastAsia="sk-SK"/>
        </w:rPr>
        <w:t>, LV 611, 14 Bytová jednotka v katastrálnom území Sihelné na pozemku par. č. C-KN 1608/5.</w:t>
      </w:r>
      <w:r w:rsidRPr="00BD6349">
        <w:rPr>
          <w:rFonts w:ascii="Times New Roman" w:hAnsi="Times New Roman"/>
          <w:color w:val="000000"/>
          <w:sz w:val="24"/>
          <w:szCs w:val="24"/>
          <w:lang w:eastAsia="sk-SK"/>
        </w:rPr>
        <w:br/>
      </w:r>
      <w:r w:rsidRPr="00BD6349">
        <w:rPr>
          <w:rFonts w:ascii="Times New Roman" w:hAnsi="Times New Roman"/>
          <w:sz w:val="24"/>
          <w:szCs w:val="24"/>
          <w:lang w:eastAsia="sk-SK"/>
        </w:rPr>
        <w:t>- OZ obce Sihelné schvaľuje spôsob financovania, úver zo ŠFRB - 75 % a vlastné zdroje - 25 %, maximálne do výšky obstarávacej ceny.</w:t>
      </w:r>
      <w:r w:rsidRPr="00BD6349">
        <w:rPr>
          <w:rFonts w:ascii="Times New Roman" w:hAnsi="Times New Roman"/>
          <w:sz w:val="24"/>
          <w:szCs w:val="24"/>
          <w:lang w:eastAsia="sk-SK"/>
        </w:rPr>
        <w:br/>
        <w:t>- OZ obce Sihelné schvaľuje predloženie žiadosti o úver zo ŠFRB v roku 2017.</w:t>
      </w:r>
      <w:r w:rsidRPr="00BD6349">
        <w:rPr>
          <w:rFonts w:ascii="Times New Roman" w:hAnsi="Times New Roman"/>
          <w:sz w:val="24"/>
          <w:szCs w:val="24"/>
          <w:lang w:eastAsia="sk-SK"/>
        </w:rPr>
        <w:br/>
        <w:t>- OZobce Sihelné schvaľuje  zabezpečenie záväzku formou ručenia nehnuteľnosťou Bytovka č. sup. 485 na LV 611, C-KN 1608/5</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OZ obce Sihelné schvaľuje záväzok, ktorý bude každoročne vyčlenený v rozpočte obce počas doby splatnosti úveru.</w:t>
      </w:r>
      <w:r w:rsidRPr="00BD6349">
        <w:rPr>
          <w:rFonts w:ascii="Times New Roman" w:hAnsi="Times New Roman"/>
          <w:sz w:val="24"/>
          <w:szCs w:val="24"/>
          <w:lang w:eastAsia="sk-SK"/>
        </w:rPr>
        <w:br/>
        <w:t> </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8"/>
          <w:szCs w:val="28"/>
          <w:lang w:eastAsia="sk-SK"/>
        </w:rPr>
        <w:t>F. Neschvaľuje:</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1.</w:t>
      </w:r>
      <w:r w:rsidRPr="00BD6349">
        <w:rPr>
          <w:rFonts w:ascii="Times New Roman" w:hAnsi="Times New Roman"/>
          <w:sz w:val="24"/>
          <w:szCs w:val="24"/>
          <w:lang w:eastAsia="sk-SK"/>
        </w:rPr>
        <w:t xml:space="preserve"> Žiadosť pani Gnidiakovej Margity, bytom Sihelné 454 o poskytnutie finančného príspevku.</w:t>
      </w:r>
    </w:p>
    <w:p w:rsidR="00410B18" w:rsidRPr="00BD6349" w:rsidRDefault="00410B18" w:rsidP="00BD6349">
      <w:pPr>
        <w:spacing w:after="0" w:line="240" w:lineRule="auto"/>
        <w:rPr>
          <w:rFonts w:ascii="Times New Roman" w:hAnsi="Times New Roman"/>
          <w:b/>
          <w:sz w:val="24"/>
          <w:szCs w:val="24"/>
          <w:lang w:eastAsia="sk-SK"/>
        </w:rPr>
      </w:pPr>
      <w:r w:rsidRPr="00BD6349">
        <w:rPr>
          <w:rFonts w:ascii="Times New Roman" w:hAnsi="Times New Roman"/>
          <w:b/>
          <w:sz w:val="24"/>
          <w:szCs w:val="24"/>
          <w:lang w:eastAsia="sk-SK"/>
        </w:rPr>
        <w:t xml:space="preserve">2. </w:t>
      </w:r>
      <w:r w:rsidRPr="00BD6349">
        <w:rPr>
          <w:rFonts w:ascii="Times New Roman" w:hAnsi="Times New Roman"/>
          <w:sz w:val="24"/>
          <w:szCs w:val="24"/>
          <w:lang w:eastAsia="sk-SK"/>
        </w:rPr>
        <w:t>Žiadosť pani Kudjakovej Patrície a Jozefa Kudjaka, bytom Sihelné 426 o pridelenie obecného nájomného bytu z dôvodu nedostatku bytov.</w:t>
      </w:r>
      <w:r w:rsidRPr="00BD6349">
        <w:rPr>
          <w:rFonts w:ascii="Times New Roman" w:hAnsi="Times New Roman"/>
          <w:b/>
          <w:sz w:val="24"/>
          <w:szCs w:val="24"/>
          <w:lang w:eastAsia="sk-SK"/>
        </w:rPr>
        <w:t xml:space="preserve"> </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 xml:space="preserve">3. </w:t>
      </w:r>
      <w:r w:rsidRPr="00BD6349">
        <w:rPr>
          <w:rFonts w:ascii="Times New Roman" w:hAnsi="Times New Roman"/>
          <w:sz w:val="24"/>
          <w:szCs w:val="24"/>
          <w:lang w:eastAsia="sk-SK"/>
        </w:rPr>
        <w:t xml:space="preserve">Žiadosť pani Ritkovej Simony, J Ťatliaka 1748/5, Dolný Kubín o pridelenie nájomného obecného bytu z dôvodu nedostatku bytov. </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4.</w:t>
      </w:r>
      <w:r w:rsidRPr="00BD6349">
        <w:rPr>
          <w:rFonts w:ascii="Times New Roman" w:hAnsi="Times New Roman"/>
          <w:sz w:val="24"/>
          <w:szCs w:val="24"/>
          <w:lang w:eastAsia="sk-SK"/>
        </w:rPr>
        <w:t xml:space="preserve"> </w:t>
      </w:r>
      <w:r w:rsidRPr="00BD6349">
        <w:rPr>
          <w:rFonts w:ascii="Times New Roman" w:hAnsi="Times New Roman"/>
          <w:b/>
          <w:sz w:val="24"/>
          <w:szCs w:val="24"/>
          <w:lang w:eastAsia="sk-SK"/>
        </w:rPr>
        <w:t xml:space="preserve"> </w:t>
      </w:r>
      <w:r w:rsidRPr="00BD6349">
        <w:rPr>
          <w:rFonts w:ascii="Times New Roman" w:hAnsi="Times New Roman"/>
          <w:sz w:val="24"/>
          <w:szCs w:val="24"/>
          <w:lang w:eastAsia="sk-SK"/>
        </w:rPr>
        <w:t xml:space="preserve">Žiadosť pána Vnenčáka Petra, bytom Sihelné 83 o pridelenie nájomného obecného bytu z dôvodu nedostatku bytov                                                                                                             </w:t>
      </w:r>
    </w:p>
    <w:p w:rsidR="00410B18" w:rsidRPr="00BD6349" w:rsidRDefault="00410B18" w:rsidP="00BD6349">
      <w:pPr>
        <w:spacing w:after="0" w:line="240" w:lineRule="auto"/>
        <w:rPr>
          <w:rFonts w:ascii="Times New Roman" w:hAnsi="Times New Roman"/>
          <w:b/>
          <w:sz w:val="24"/>
          <w:szCs w:val="24"/>
          <w:lang w:eastAsia="sk-SK"/>
        </w:rPr>
      </w:pPr>
    </w:p>
    <w:p w:rsidR="00410B18" w:rsidRPr="00BD6349" w:rsidRDefault="00410B18" w:rsidP="00BD6349">
      <w:pPr>
        <w:spacing w:after="0" w:line="240" w:lineRule="auto"/>
        <w:rPr>
          <w:rFonts w:ascii="Times New Roman" w:hAnsi="Times New Roman"/>
          <w:b/>
          <w:sz w:val="28"/>
          <w:szCs w:val="28"/>
          <w:lang w:eastAsia="sk-SK"/>
        </w:rPr>
      </w:pPr>
      <w:r w:rsidRPr="00BD6349">
        <w:rPr>
          <w:rFonts w:ascii="Times New Roman" w:hAnsi="Times New Roman"/>
          <w:b/>
          <w:sz w:val="28"/>
          <w:szCs w:val="28"/>
          <w:lang w:eastAsia="sk-SK"/>
        </w:rPr>
        <w:t>C. Nesúhlasí</w:t>
      </w:r>
      <w:r w:rsidR="005566AC">
        <w:rPr>
          <w:rFonts w:ascii="Times New Roman" w:hAnsi="Times New Roman"/>
          <w:b/>
          <w:sz w:val="28"/>
          <w:szCs w:val="28"/>
          <w:lang w:eastAsia="sk-SK"/>
        </w:rPr>
        <w:t>:</w:t>
      </w: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b/>
          <w:sz w:val="24"/>
          <w:szCs w:val="24"/>
          <w:lang w:eastAsia="sk-SK"/>
        </w:rPr>
        <w:t>1.</w:t>
      </w:r>
      <w:r w:rsidRPr="00BD6349">
        <w:rPr>
          <w:rFonts w:ascii="Times New Roman" w:hAnsi="Times New Roman"/>
          <w:sz w:val="24"/>
          <w:szCs w:val="24"/>
          <w:lang w:eastAsia="sk-SK"/>
        </w:rPr>
        <w:t xml:space="preserve"> </w:t>
      </w:r>
      <w:r w:rsidRPr="00BD6349">
        <w:rPr>
          <w:rFonts w:ascii="Times New Roman" w:hAnsi="Times New Roman"/>
          <w:b/>
          <w:sz w:val="24"/>
          <w:szCs w:val="24"/>
          <w:lang w:eastAsia="sk-SK"/>
        </w:rPr>
        <w:t xml:space="preserve"> </w:t>
      </w:r>
      <w:r w:rsidRPr="00BD6349">
        <w:rPr>
          <w:rFonts w:ascii="Times New Roman" w:hAnsi="Times New Roman"/>
          <w:sz w:val="24"/>
          <w:szCs w:val="24"/>
          <w:lang w:eastAsia="sk-SK"/>
        </w:rPr>
        <w:t>Zmluvu o spoločnom financovaní a o vzájomných právach a povinnostiach pri asfaltovaní ciest medzi Obecným úradom Sihelné a OVS, a. s.</w:t>
      </w: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p>
    <w:p w:rsidR="00410B18" w:rsidRPr="00BD6349" w:rsidRDefault="00410B18" w:rsidP="00BD6349">
      <w:pPr>
        <w:spacing w:after="0" w:line="240" w:lineRule="auto"/>
        <w:rPr>
          <w:rFonts w:ascii="Times New Roman" w:hAnsi="Times New Roman"/>
          <w:sz w:val="24"/>
          <w:szCs w:val="24"/>
          <w:lang w:eastAsia="sk-SK"/>
        </w:rPr>
      </w:pPr>
      <w:r w:rsidRPr="00BD6349">
        <w:rPr>
          <w:rFonts w:ascii="Times New Roman" w:hAnsi="Times New Roman"/>
          <w:sz w:val="24"/>
          <w:szCs w:val="24"/>
          <w:lang w:eastAsia="sk-SK"/>
        </w:rPr>
        <w:t xml:space="preserve">                                                                                                              Mgr. Ľubomír Piták</w:t>
      </w:r>
    </w:p>
    <w:p w:rsidR="00410B18" w:rsidRPr="00BD6349" w:rsidRDefault="00410B18" w:rsidP="00BD6349">
      <w:pPr>
        <w:spacing w:after="0" w:line="240" w:lineRule="auto"/>
        <w:jc w:val="both"/>
        <w:rPr>
          <w:rFonts w:ascii="Times New Roman" w:hAnsi="Times New Roman"/>
          <w:sz w:val="24"/>
          <w:szCs w:val="24"/>
          <w:lang w:eastAsia="sk-SK"/>
        </w:rPr>
      </w:pPr>
      <w:r w:rsidRPr="00BD6349">
        <w:rPr>
          <w:rFonts w:ascii="Times New Roman" w:hAnsi="Times New Roman"/>
          <w:sz w:val="24"/>
          <w:szCs w:val="24"/>
          <w:lang w:eastAsia="sk-SK"/>
        </w:rPr>
        <w:t xml:space="preserve">                                                                                                                  starosta obce                             </w:t>
      </w:r>
    </w:p>
    <w:p w:rsidR="00410B18" w:rsidRPr="00BD6349" w:rsidRDefault="00410B18" w:rsidP="00BD6349">
      <w:pPr>
        <w:spacing w:after="0" w:line="240" w:lineRule="auto"/>
        <w:jc w:val="right"/>
        <w:rPr>
          <w:rFonts w:ascii="Times New Roman" w:hAnsi="Times New Roman"/>
          <w:sz w:val="24"/>
          <w:szCs w:val="24"/>
          <w:lang w:eastAsia="sk-SK"/>
        </w:rPr>
      </w:pPr>
      <w:r w:rsidRPr="00BD6349">
        <w:rPr>
          <w:rFonts w:ascii="Times New Roman" w:hAnsi="Times New Roman"/>
          <w:sz w:val="24"/>
          <w:szCs w:val="24"/>
          <w:lang w:eastAsia="sk-SK"/>
        </w:rPr>
        <w:t xml:space="preserve">                                                      </w:t>
      </w: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jc w:val="center"/>
        <w:rPr>
          <w:rFonts w:ascii="Times New Roman" w:hAnsi="Times New Roman"/>
          <w:b/>
          <w:sz w:val="28"/>
          <w:szCs w:val="28"/>
          <w:lang w:eastAsia="sk-SK"/>
        </w:rPr>
      </w:pPr>
    </w:p>
    <w:p w:rsidR="00410B18" w:rsidRPr="00BD6349" w:rsidRDefault="00410B18" w:rsidP="00BD6349">
      <w:pPr>
        <w:spacing w:after="0" w:line="240" w:lineRule="auto"/>
        <w:rPr>
          <w:rFonts w:ascii="Times New Roman" w:hAnsi="Times New Roman"/>
          <w:b/>
          <w:sz w:val="28"/>
          <w:szCs w:val="28"/>
          <w:lang w:eastAsia="sk-SK"/>
        </w:rPr>
      </w:pPr>
    </w:p>
    <w:p w:rsidR="00410B18" w:rsidRDefault="00410B18"/>
    <w:sectPr w:rsidR="00410B18" w:rsidSect="00A129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8B" w:rsidRDefault="000A7A8B">
      <w:pPr>
        <w:spacing w:after="0" w:line="240" w:lineRule="auto"/>
      </w:pPr>
      <w:r>
        <w:separator/>
      </w:r>
    </w:p>
  </w:endnote>
  <w:endnote w:type="continuationSeparator" w:id="0">
    <w:p w:rsidR="000A7A8B" w:rsidRDefault="000A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8" w:rsidRDefault="00410B1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8" w:rsidRDefault="00410B18">
    <w:pPr>
      <w:pStyle w:val="Pta"/>
      <w:jc w:val="center"/>
    </w:pPr>
  </w:p>
  <w:p w:rsidR="00410B18" w:rsidRDefault="00410B1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8" w:rsidRDefault="00410B18">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8" w:rsidRDefault="000A7A8B">
    <w:pPr>
      <w:pStyle w:val="Pta"/>
      <w:jc w:val="center"/>
    </w:pPr>
    <w:r>
      <w:fldChar w:fldCharType="begin"/>
    </w:r>
    <w:r>
      <w:instrText>PAGE   \* MERGEFORMAT</w:instrText>
    </w:r>
    <w:r>
      <w:fldChar w:fldCharType="separate"/>
    </w:r>
    <w:r w:rsidR="0010035D">
      <w:rPr>
        <w:noProof/>
      </w:rPr>
      <w:t>14</w:t>
    </w:r>
    <w:r>
      <w:rPr>
        <w:noProof/>
      </w:rPr>
      <w:fldChar w:fldCharType="end"/>
    </w:r>
  </w:p>
  <w:p w:rsidR="00410B18" w:rsidRDefault="00410B1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8B" w:rsidRDefault="000A7A8B">
      <w:pPr>
        <w:spacing w:after="0" w:line="240" w:lineRule="auto"/>
      </w:pPr>
      <w:r>
        <w:separator/>
      </w:r>
    </w:p>
  </w:footnote>
  <w:footnote w:type="continuationSeparator" w:id="0">
    <w:p w:rsidR="000A7A8B" w:rsidRDefault="000A7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8" w:rsidRDefault="00410B1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8" w:rsidRDefault="00410B1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8" w:rsidRDefault="00410B1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2E66"/>
    <w:multiLevelType w:val="hybridMultilevel"/>
    <w:tmpl w:val="7AAEE94E"/>
    <w:lvl w:ilvl="0" w:tplc="041B000F">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
    <w:nsid w:val="1F8162B1"/>
    <w:multiLevelType w:val="hybridMultilevel"/>
    <w:tmpl w:val="B1601D22"/>
    <w:lvl w:ilvl="0" w:tplc="041B000F">
      <w:start w:val="1"/>
      <w:numFmt w:val="decimal"/>
      <w:lvlText w:val="%1."/>
      <w:lvlJc w:val="left"/>
      <w:pPr>
        <w:tabs>
          <w:tab w:val="num" w:pos="502"/>
        </w:tabs>
        <w:ind w:left="502" w:hanging="360"/>
      </w:pPr>
      <w:rPr>
        <w:rFonts w:cs="Times New Roman"/>
      </w:rPr>
    </w:lvl>
    <w:lvl w:ilvl="1" w:tplc="041B0019">
      <w:start w:val="1"/>
      <w:numFmt w:val="decimal"/>
      <w:lvlText w:val="%2."/>
      <w:lvlJc w:val="left"/>
      <w:pPr>
        <w:tabs>
          <w:tab w:val="num" w:pos="1298"/>
        </w:tabs>
        <w:ind w:left="1298" w:hanging="360"/>
      </w:pPr>
      <w:rPr>
        <w:rFonts w:cs="Times New Roman"/>
      </w:rPr>
    </w:lvl>
    <w:lvl w:ilvl="2" w:tplc="041B001B">
      <w:start w:val="1"/>
      <w:numFmt w:val="decimal"/>
      <w:lvlText w:val="%3."/>
      <w:lvlJc w:val="left"/>
      <w:pPr>
        <w:tabs>
          <w:tab w:val="num" w:pos="2018"/>
        </w:tabs>
        <w:ind w:left="2018" w:hanging="360"/>
      </w:pPr>
      <w:rPr>
        <w:rFonts w:cs="Times New Roman"/>
      </w:rPr>
    </w:lvl>
    <w:lvl w:ilvl="3" w:tplc="041B000F">
      <w:start w:val="1"/>
      <w:numFmt w:val="decimal"/>
      <w:lvlText w:val="%4."/>
      <w:lvlJc w:val="left"/>
      <w:pPr>
        <w:tabs>
          <w:tab w:val="num" w:pos="2738"/>
        </w:tabs>
        <w:ind w:left="2738" w:hanging="360"/>
      </w:pPr>
      <w:rPr>
        <w:rFonts w:cs="Times New Roman"/>
      </w:rPr>
    </w:lvl>
    <w:lvl w:ilvl="4" w:tplc="041B0019">
      <w:start w:val="1"/>
      <w:numFmt w:val="decimal"/>
      <w:lvlText w:val="%5."/>
      <w:lvlJc w:val="left"/>
      <w:pPr>
        <w:tabs>
          <w:tab w:val="num" w:pos="3458"/>
        </w:tabs>
        <w:ind w:left="3458" w:hanging="360"/>
      </w:pPr>
      <w:rPr>
        <w:rFonts w:cs="Times New Roman"/>
      </w:rPr>
    </w:lvl>
    <w:lvl w:ilvl="5" w:tplc="041B001B">
      <w:start w:val="1"/>
      <w:numFmt w:val="decimal"/>
      <w:lvlText w:val="%6."/>
      <w:lvlJc w:val="left"/>
      <w:pPr>
        <w:tabs>
          <w:tab w:val="num" w:pos="4178"/>
        </w:tabs>
        <w:ind w:left="4178" w:hanging="360"/>
      </w:pPr>
      <w:rPr>
        <w:rFonts w:cs="Times New Roman"/>
      </w:rPr>
    </w:lvl>
    <w:lvl w:ilvl="6" w:tplc="041B000F">
      <w:start w:val="1"/>
      <w:numFmt w:val="decimal"/>
      <w:lvlText w:val="%7."/>
      <w:lvlJc w:val="left"/>
      <w:pPr>
        <w:tabs>
          <w:tab w:val="num" w:pos="4898"/>
        </w:tabs>
        <w:ind w:left="4898" w:hanging="360"/>
      </w:pPr>
      <w:rPr>
        <w:rFonts w:cs="Times New Roman"/>
      </w:rPr>
    </w:lvl>
    <w:lvl w:ilvl="7" w:tplc="041B0019">
      <w:start w:val="1"/>
      <w:numFmt w:val="decimal"/>
      <w:lvlText w:val="%8."/>
      <w:lvlJc w:val="left"/>
      <w:pPr>
        <w:tabs>
          <w:tab w:val="num" w:pos="5618"/>
        </w:tabs>
        <w:ind w:left="5618" w:hanging="360"/>
      </w:pPr>
      <w:rPr>
        <w:rFonts w:cs="Times New Roman"/>
      </w:rPr>
    </w:lvl>
    <w:lvl w:ilvl="8" w:tplc="041B001B">
      <w:start w:val="1"/>
      <w:numFmt w:val="decimal"/>
      <w:lvlText w:val="%9."/>
      <w:lvlJc w:val="left"/>
      <w:pPr>
        <w:tabs>
          <w:tab w:val="num" w:pos="6338"/>
        </w:tabs>
        <w:ind w:left="6338" w:hanging="360"/>
      </w:pPr>
      <w:rPr>
        <w:rFonts w:cs="Times New Roman"/>
      </w:rPr>
    </w:lvl>
  </w:abstractNum>
  <w:abstractNum w:abstractNumId="2">
    <w:nsid w:val="21020671"/>
    <w:multiLevelType w:val="hybridMultilevel"/>
    <w:tmpl w:val="88745EE6"/>
    <w:lvl w:ilvl="0" w:tplc="041B000F">
      <w:start w:val="1"/>
      <w:numFmt w:val="decimal"/>
      <w:lvlText w:val="%1."/>
      <w:lvlJc w:val="left"/>
      <w:pPr>
        <w:tabs>
          <w:tab w:val="num" w:pos="502"/>
        </w:tabs>
        <w:ind w:left="502" w:hanging="360"/>
      </w:pPr>
      <w:rPr>
        <w:rFonts w:cs="Times New Roman"/>
      </w:rPr>
    </w:lvl>
    <w:lvl w:ilvl="1" w:tplc="041B0019">
      <w:start w:val="1"/>
      <w:numFmt w:val="decimal"/>
      <w:lvlText w:val="%2."/>
      <w:lvlJc w:val="left"/>
      <w:pPr>
        <w:tabs>
          <w:tab w:val="num" w:pos="1298"/>
        </w:tabs>
        <w:ind w:left="1298" w:hanging="360"/>
      </w:pPr>
      <w:rPr>
        <w:rFonts w:cs="Times New Roman"/>
      </w:rPr>
    </w:lvl>
    <w:lvl w:ilvl="2" w:tplc="041B001B">
      <w:start w:val="1"/>
      <w:numFmt w:val="decimal"/>
      <w:lvlText w:val="%3."/>
      <w:lvlJc w:val="left"/>
      <w:pPr>
        <w:tabs>
          <w:tab w:val="num" w:pos="2018"/>
        </w:tabs>
        <w:ind w:left="2018" w:hanging="360"/>
      </w:pPr>
      <w:rPr>
        <w:rFonts w:cs="Times New Roman"/>
      </w:rPr>
    </w:lvl>
    <w:lvl w:ilvl="3" w:tplc="041B000F">
      <w:start w:val="1"/>
      <w:numFmt w:val="decimal"/>
      <w:lvlText w:val="%4."/>
      <w:lvlJc w:val="left"/>
      <w:pPr>
        <w:tabs>
          <w:tab w:val="num" w:pos="2738"/>
        </w:tabs>
        <w:ind w:left="2738" w:hanging="360"/>
      </w:pPr>
      <w:rPr>
        <w:rFonts w:cs="Times New Roman"/>
      </w:rPr>
    </w:lvl>
    <w:lvl w:ilvl="4" w:tplc="041B0019">
      <w:start w:val="1"/>
      <w:numFmt w:val="decimal"/>
      <w:lvlText w:val="%5."/>
      <w:lvlJc w:val="left"/>
      <w:pPr>
        <w:tabs>
          <w:tab w:val="num" w:pos="3458"/>
        </w:tabs>
        <w:ind w:left="3458" w:hanging="360"/>
      </w:pPr>
      <w:rPr>
        <w:rFonts w:cs="Times New Roman"/>
      </w:rPr>
    </w:lvl>
    <w:lvl w:ilvl="5" w:tplc="041B001B">
      <w:start w:val="1"/>
      <w:numFmt w:val="decimal"/>
      <w:lvlText w:val="%6."/>
      <w:lvlJc w:val="left"/>
      <w:pPr>
        <w:tabs>
          <w:tab w:val="num" w:pos="4178"/>
        </w:tabs>
        <w:ind w:left="4178" w:hanging="360"/>
      </w:pPr>
      <w:rPr>
        <w:rFonts w:cs="Times New Roman"/>
      </w:rPr>
    </w:lvl>
    <w:lvl w:ilvl="6" w:tplc="041B000F">
      <w:start w:val="1"/>
      <w:numFmt w:val="decimal"/>
      <w:lvlText w:val="%7."/>
      <w:lvlJc w:val="left"/>
      <w:pPr>
        <w:tabs>
          <w:tab w:val="num" w:pos="4898"/>
        </w:tabs>
        <w:ind w:left="4898" w:hanging="360"/>
      </w:pPr>
      <w:rPr>
        <w:rFonts w:cs="Times New Roman"/>
      </w:rPr>
    </w:lvl>
    <w:lvl w:ilvl="7" w:tplc="041B0019">
      <w:start w:val="1"/>
      <w:numFmt w:val="decimal"/>
      <w:lvlText w:val="%8."/>
      <w:lvlJc w:val="left"/>
      <w:pPr>
        <w:tabs>
          <w:tab w:val="num" w:pos="5618"/>
        </w:tabs>
        <w:ind w:left="5618" w:hanging="360"/>
      </w:pPr>
      <w:rPr>
        <w:rFonts w:cs="Times New Roman"/>
      </w:rPr>
    </w:lvl>
    <w:lvl w:ilvl="8" w:tplc="041B001B">
      <w:start w:val="1"/>
      <w:numFmt w:val="decimal"/>
      <w:lvlText w:val="%9."/>
      <w:lvlJc w:val="left"/>
      <w:pPr>
        <w:tabs>
          <w:tab w:val="num" w:pos="6338"/>
        </w:tabs>
        <w:ind w:left="6338" w:hanging="360"/>
      </w:pPr>
      <w:rPr>
        <w:rFonts w:cs="Times New Roman"/>
      </w:rPr>
    </w:lvl>
  </w:abstractNum>
  <w:abstractNum w:abstractNumId="3">
    <w:nsid w:val="251F4B51"/>
    <w:multiLevelType w:val="hybridMultilevel"/>
    <w:tmpl w:val="794E111E"/>
    <w:lvl w:ilvl="0" w:tplc="C3CAA1FA">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3DA02B2"/>
    <w:multiLevelType w:val="hybridMultilevel"/>
    <w:tmpl w:val="417EE80E"/>
    <w:lvl w:ilvl="0" w:tplc="38789EB6">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386707E4"/>
    <w:multiLevelType w:val="hybridMultilevel"/>
    <w:tmpl w:val="C346EF54"/>
    <w:lvl w:ilvl="0" w:tplc="041B000F">
      <w:start w:val="1"/>
      <w:numFmt w:val="decimal"/>
      <w:lvlText w:val="%1."/>
      <w:lvlJc w:val="left"/>
      <w:pPr>
        <w:tabs>
          <w:tab w:val="num" w:pos="502"/>
        </w:tabs>
        <w:ind w:left="502" w:hanging="360"/>
      </w:pPr>
      <w:rPr>
        <w:rFonts w:cs="Times New Roman"/>
      </w:rPr>
    </w:lvl>
    <w:lvl w:ilvl="1" w:tplc="041B0019">
      <w:start w:val="1"/>
      <w:numFmt w:val="decimal"/>
      <w:lvlText w:val="%2."/>
      <w:lvlJc w:val="left"/>
      <w:pPr>
        <w:tabs>
          <w:tab w:val="num" w:pos="1298"/>
        </w:tabs>
        <w:ind w:left="1298" w:hanging="360"/>
      </w:pPr>
      <w:rPr>
        <w:rFonts w:cs="Times New Roman"/>
      </w:rPr>
    </w:lvl>
    <w:lvl w:ilvl="2" w:tplc="041B001B">
      <w:start w:val="1"/>
      <w:numFmt w:val="decimal"/>
      <w:lvlText w:val="%3."/>
      <w:lvlJc w:val="left"/>
      <w:pPr>
        <w:tabs>
          <w:tab w:val="num" w:pos="2018"/>
        </w:tabs>
        <w:ind w:left="2018" w:hanging="360"/>
      </w:pPr>
      <w:rPr>
        <w:rFonts w:cs="Times New Roman"/>
      </w:rPr>
    </w:lvl>
    <w:lvl w:ilvl="3" w:tplc="041B000F">
      <w:start w:val="1"/>
      <w:numFmt w:val="decimal"/>
      <w:lvlText w:val="%4."/>
      <w:lvlJc w:val="left"/>
      <w:pPr>
        <w:tabs>
          <w:tab w:val="num" w:pos="2738"/>
        </w:tabs>
        <w:ind w:left="2738" w:hanging="360"/>
      </w:pPr>
      <w:rPr>
        <w:rFonts w:cs="Times New Roman"/>
      </w:rPr>
    </w:lvl>
    <w:lvl w:ilvl="4" w:tplc="041B0019">
      <w:start w:val="1"/>
      <w:numFmt w:val="decimal"/>
      <w:lvlText w:val="%5."/>
      <w:lvlJc w:val="left"/>
      <w:pPr>
        <w:tabs>
          <w:tab w:val="num" w:pos="3458"/>
        </w:tabs>
        <w:ind w:left="3458" w:hanging="360"/>
      </w:pPr>
      <w:rPr>
        <w:rFonts w:cs="Times New Roman"/>
      </w:rPr>
    </w:lvl>
    <w:lvl w:ilvl="5" w:tplc="041B001B">
      <w:start w:val="1"/>
      <w:numFmt w:val="decimal"/>
      <w:lvlText w:val="%6."/>
      <w:lvlJc w:val="left"/>
      <w:pPr>
        <w:tabs>
          <w:tab w:val="num" w:pos="4178"/>
        </w:tabs>
        <w:ind w:left="4178" w:hanging="360"/>
      </w:pPr>
      <w:rPr>
        <w:rFonts w:cs="Times New Roman"/>
      </w:rPr>
    </w:lvl>
    <w:lvl w:ilvl="6" w:tplc="041B000F">
      <w:start w:val="1"/>
      <w:numFmt w:val="decimal"/>
      <w:lvlText w:val="%7."/>
      <w:lvlJc w:val="left"/>
      <w:pPr>
        <w:tabs>
          <w:tab w:val="num" w:pos="4898"/>
        </w:tabs>
        <w:ind w:left="4898" w:hanging="360"/>
      </w:pPr>
      <w:rPr>
        <w:rFonts w:cs="Times New Roman"/>
      </w:rPr>
    </w:lvl>
    <w:lvl w:ilvl="7" w:tplc="041B0019">
      <w:start w:val="1"/>
      <w:numFmt w:val="decimal"/>
      <w:lvlText w:val="%8."/>
      <w:lvlJc w:val="left"/>
      <w:pPr>
        <w:tabs>
          <w:tab w:val="num" w:pos="5618"/>
        </w:tabs>
        <w:ind w:left="5618" w:hanging="360"/>
      </w:pPr>
      <w:rPr>
        <w:rFonts w:cs="Times New Roman"/>
      </w:rPr>
    </w:lvl>
    <w:lvl w:ilvl="8" w:tplc="041B001B">
      <w:start w:val="1"/>
      <w:numFmt w:val="decimal"/>
      <w:lvlText w:val="%9."/>
      <w:lvlJc w:val="left"/>
      <w:pPr>
        <w:tabs>
          <w:tab w:val="num" w:pos="6338"/>
        </w:tabs>
        <w:ind w:left="6338" w:hanging="360"/>
      </w:pPr>
      <w:rPr>
        <w:rFonts w:cs="Times New Roman"/>
      </w:rPr>
    </w:lvl>
  </w:abstractNum>
  <w:abstractNum w:abstractNumId="6">
    <w:nsid w:val="467D69C6"/>
    <w:multiLevelType w:val="hybridMultilevel"/>
    <w:tmpl w:val="10D07B1E"/>
    <w:lvl w:ilvl="0" w:tplc="0AA81D14">
      <w:start w:val="1"/>
      <w:numFmt w:val="decimal"/>
      <w:lvlText w:val="%1."/>
      <w:lvlJc w:val="left"/>
      <w:pPr>
        <w:ind w:left="660" w:hanging="360"/>
      </w:pPr>
      <w:rPr>
        <w:rFonts w:cs="Times New Roman" w:hint="default"/>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7">
    <w:nsid w:val="4B831E2F"/>
    <w:multiLevelType w:val="hybridMultilevel"/>
    <w:tmpl w:val="39024CE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567936BC"/>
    <w:multiLevelType w:val="hybridMultilevel"/>
    <w:tmpl w:val="88745EE6"/>
    <w:lvl w:ilvl="0" w:tplc="041B000F">
      <w:start w:val="1"/>
      <w:numFmt w:val="decimal"/>
      <w:lvlText w:val="%1."/>
      <w:lvlJc w:val="left"/>
      <w:pPr>
        <w:tabs>
          <w:tab w:val="num" w:pos="502"/>
        </w:tabs>
        <w:ind w:left="502" w:hanging="360"/>
      </w:pPr>
      <w:rPr>
        <w:rFonts w:cs="Times New Roman"/>
      </w:rPr>
    </w:lvl>
    <w:lvl w:ilvl="1" w:tplc="041B0019">
      <w:start w:val="1"/>
      <w:numFmt w:val="decimal"/>
      <w:lvlText w:val="%2."/>
      <w:lvlJc w:val="left"/>
      <w:pPr>
        <w:tabs>
          <w:tab w:val="num" w:pos="1298"/>
        </w:tabs>
        <w:ind w:left="1298" w:hanging="360"/>
      </w:pPr>
      <w:rPr>
        <w:rFonts w:cs="Times New Roman"/>
      </w:rPr>
    </w:lvl>
    <w:lvl w:ilvl="2" w:tplc="041B001B">
      <w:start w:val="1"/>
      <w:numFmt w:val="decimal"/>
      <w:lvlText w:val="%3."/>
      <w:lvlJc w:val="left"/>
      <w:pPr>
        <w:tabs>
          <w:tab w:val="num" w:pos="2018"/>
        </w:tabs>
        <w:ind w:left="2018" w:hanging="360"/>
      </w:pPr>
      <w:rPr>
        <w:rFonts w:cs="Times New Roman"/>
      </w:rPr>
    </w:lvl>
    <w:lvl w:ilvl="3" w:tplc="041B000F">
      <w:start w:val="1"/>
      <w:numFmt w:val="decimal"/>
      <w:lvlText w:val="%4."/>
      <w:lvlJc w:val="left"/>
      <w:pPr>
        <w:tabs>
          <w:tab w:val="num" w:pos="2738"/>
        </w:tabs>
        <w:ind w:left="2738" w:hanging="360"/>
      </w:pPr>
      <w:rPr>
        <w:rFonts w:cs="Times New Roman"/>
      </w:rPr>
    </w:lvl>
    <w:lvl w:ilvl="4" w:tplc="041B0019">
      <w:start w:val="1"/>
      <w:numFmt w:val="decimal"/>
      <w:lvlText w:val="%5."/>
      <w:lvlJc w:val="left"/>
      <w:pPr>
        <w:tabs>
          <w:tab w:val="num" w:pos="3458"/>
        </w:tabs>
        <w:ind w:left="3458" w:hanging="360"/>
      </w:pPr>
      <w:rPr>
        <w:rFonts w:cs="Times New Roman"/>
      </w:rPr>
    </w:lvl>
    <w:lvl w:ilvl="5" w:tplc="041B001B">
      <w:start w:val="1"/>
      <w:numFmt w:val="decimal"/>
      <w:lvlText w:val="%6."/>
      <w:lvlJc w:val="left"/>
      <w:pPr>
        <w:tabs>
          <w:tab w:val="num" w:pos="4178"/>
        </w:tabs>
        <w:ind w:left="4178" w:hanging="360"/>
      </w:pPr>
      <w:rPr>
        <w:rFonts w:cs="Times New Roman"/>
      </w:rPr>
    </w:lvl>
    <w:lvl w:ilvl="6" w:tplc="041B000F">
      <w:start w:val="1"/>
      <w:numFmt w:val="decimal"/>
      <w:lvlText w:val="%7."/>
      <w:lvlJc w:val="left"/>
      <w:pPr>
        <w:tabs>
          <w:tab w:val="num" w:pos="4898"/>
        </w:tabs>
        <w:ind w:left="4898" w:hanging="360"/>
      </w:pPr>
      <w:rPr>
        <w:rFonts w:cs="Times New Roman"/>
      </w:rPr>
    </w:lvl>
    <w:lvl w:ilvl="7" w:tplc="041B0019">
      <w:start w:val="1"/>
      <w:numFmt w:val="decimal"/>
      <w:lvlText w:val="%8."/>
      <w:lvlJc w:val="left"/>
      <w:pPr>
        <w:tabs>
          <w:tab w:val="num" w:pos="5618"/>
        </w:tabs>
        <w:ind w:left="5618" w:hanging="360"/>
      </w:pPr>
      <w:rPr>
        <w:rFonts w:cs="Times New Roman"/>
      </w:rPr>
    </w:lvl>
    <w:lvl w:ilvl="8" w:tplc="041B001B">
      <w:start w:val="1"/>
      <w:numFmt w:val="decimal"/>
      <w:lvlText w:val="%9."/>
      <w:lvlJc w:val="left"/>
      <w:pPr>
        <w:tabs>
          <w:tab w:val="num" w:pos="6338"/>
        </w:tabs>
        <w:ind w:left="6338" w:hanging="360"/>
      </w:pPr>
      <w:rPr>
        <w:rFonts w:cs="Times New Roman"/>
      </w:rPr>
    </w:lvl>
  </w:abstractNum>
  <w:abstractNum w:abstractNumId="9">
    <w:nsid w:val="78C332DD"/>
    <w:multiLevelType w:val="hybridMultilevel"/>
    <w:tmpl w:val="88745EE6"/>
    <w:lvl w:ilvl="0" w:tplc="041B000F">
      <w:start w:val="1"/>
      <w:numFmt w:val="decimal"/>
      <w:lvlText w:val="%1."/>
      <w:lvlJc w:val="left"/>
      <w:pPr>
        <w:tabs>
          <w:tab w:val="num" w:pos="502"/>
        </w:tabs>
        <w:ind w:left="502" w:hanging="360"/>
      </w:pPr>
      <w:rPr>
        <w:rFonts w:cs="Times New Roman"/>
      </w:rPr>
    </w:lvl>
    <w:lvl w:ilvl="1" w:tplc="041B0019">
      <w:start w:val="1"/>
      <w:numFmt w:val="decimal"/>
      <w:lvlText w:val="%2."/>
      <w:lvlJc w:val="left"/>
      <w:pPr>
        <w:tabs>
          <w:tab w:val="num" w:pos="1298"/>
        </w:tabs>
        <w:ind w:left="1298" w:hanging="360"/>
      </w:pPr>
      <w:rPr>
        <w:rFonts w:cs="Times New Roman"/>
      </w:rPr>
    </w:lvl>
    <w:lvl w:ilvl="2" w:tplc="041B001B">
      <w:start w:val="1"/>
      <w:numFmt w:val="decimal"/>
      <w:lvlText w:val="%3."/>
      <w:lvlJc w:val="left"/>
      <w:pPr>
        <w:tabs>
          <w:tab w:val="num" w:pos="2018"/>
        </w:tabs>
        <w:ind w:left="2018" w:hanging="360"/>
      </w:pPr>
      <w:rPr>
        <w:rFonts w:cs="Times New Roman"/>
      </w:rPr>
    </w:lvl>
    <w:lvl w:ilvl="3" w:tplc="041B000F">
      <w:start w:val="1"/>
      <w:numFmt w:val="decimal"/>
      <w:lvlText w:val="%4."/>
      <w:lvlJc w:val="left"/>
      <w:pPr>
        <w:tabs>
          <w:tab w:val="num" w:pos="2738"/>
        </w:tabs>
        <w:ind w:left="2738" w:hanging="360"/>
      </w:pPr>
      <w:rPr>
        <w:rFonts w:cs="Times New Roman"/>
      </w:rPr>
    </w:lvl>
    <w:lvl w:ilvl="4" w:tplc="041B0019">
      <w:start w:val="1"/>
      <w:numFmt w:val="decimal"/>
      <w:lvlText w:val="%5."/>
      <w:lvlJc w:val="left"/>
      <w:pPr>
        <w:tabs>
          <w:tab w:val="num" w:pos="3458"/>
        </w:tabs>
        <w:ind w:left="3458" w:hanging="360"/>
      </w:pPr>
      <w:rPr>
        <w:rFonts w:cs="Times New Roman"/>
      </w:rPr>
    </w:lvl>
    <w:lvl w:ilvl="5" w:tplc="041B001B">
      <w:start w:val="1"/>
      <w:numFmt w:val="decimal"/>
      <w:lvlText w:val="%6."/>
      <w:lvlJc w:val="left"/>
      <w:pPr>
        <w:tabs>
          <w:tab w:val="num" w:pos="4178"/>
        </w:tabs>
        <w:ind w:left="4178" w:hanging="360"/>
      </w:pPr>
      <w:rPr>
        <w:rFonts w:cs="Times New Roman"/>
      </w:rPr>
    </w:lvl>
    <w:lvl w:ilvl="6" w:tplc="041B000F">
      <w:start w:val="1"/>
      <w:numFmt w:val="decimal"/>
      <w:lvlText w:val="%7."/>
      <w:lvlJc w:val="left"/>
      <w:pPr>
        <w:tabs>
          <w:tab w:val="num" w:pos="4898"/>
        </w:tabs>
        <w:ind w:left="4898" w:hanging="360"/>
      </w:pPr>
      <w:rPr>
        <w:rFonts w:cs="Times New Roman"/>
      </w:rPr>
    </w:lvl>
    <w:lvl w:ilvl="7" w:tplc="041B0019">
      <w:start w:val="1"/>
      <w:numFmt w:val="decimal"/>
      <w:lvlText w:val="%8."/>
      <w:lvlJc w:val="left"/>
      <w:pPr>
        <w:tabs>
          <w:tab w:val="num" w:pos="5618"/>
        </w:tabs>
        <w:ind w:left="5618" w:hanging="360"/>
      </w:pPr>
      <w:rPr>
        <w:rFonts w:cs="Times New Roman"/>
      </w:rPr>
    </w:lvl>
    <w:lvl w:ilvl="8" w:tplc="041B001B">
      <w:start w:val="1"/>
      <w:numFmt w:val="decimal"/>
      <w:lvlText w:val="%9."/>
      <w:lvlJc w:val="left"/>
      <w:pPr>
        <w:tabs>
          <w:tab w:val="num" w:pos="6338"/>
        </w:tabs>
        <w:ind w:left="6338" w:hanging="360"/>
      </w:pPr>
      <w:rPr>
        <w:rFonts w:cs="Times New Roman"/>
      </w:rPr>
    </w:lvl>
  </w:abstractNum>
  <w:num w:numId="1">
    <w:abstractNumId w:val="2"/>
  </w:num>
  <w:num w:numId="2">
    <w:abstractNumId w:val="7"/>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4F17"/>
    <w:rsid w:val="000A7A8B"/>
    <w:rsid w:val="0010035D"/>
    <w:rsid w:val="0010772C"/>
    <w:rsid w:val="00165707"/>
    <w:rsid w:val="0017747A"/>
    <w:rsid w:val="0020264B"/>
    <w:rsid w:val="002A5EC0"/>
    <w:rsid w:val="003225AF"/>
    <w:rsid w:val="00364692"/>
    <w:rsid w:val="003C2672"/>
    <w:rsid w:val="00410B18"/>
    <w:rsid w:val="004C620D"/>
    <w:rsid w:val="005566AC"/>
    <w:rsid w:val="00643B32"/>
    <w:rsid w:val="006C1DD4"/>
    <w:rsid w:val="00766553"/>
    <w:rsid w:val="00811BC2"/>
    <w:rsid w:val="00860354"/>
    <w:rsid w:val="0088101C"/>
    <w:rsid w:val="00927E45"/>
    <w:rsid w:val="00962A93"/>
    <w:rsid w:val="009A099F"/>
    <w:rsid w:val="00A12926"/>
    <w:rsid w:val="00A25869"/>
    <w:rsid w:val="00A67E92"/>
    <w:rsid w:val="00A8178E"/>
    <w:rsid w:val="00B37401"/>
    <w:rsid w:val="00BD6349"/>
    <w:rsid w:val="00C21EA8"/>
    <w:rsid w:val="00C3644E"/>
    <w:rsid w:val="00C47F1A"/>
    <w:rsid w:val="00CC5D0A"/>
    <w:rsid w:val="00CC727D"/>
    <w:rsid w:val="00CE4F17"/>
    <w:rsid w:val="00D553A2"/>
    <w:rsid w:val="00D70141"/>
    <w:rsid w:val="00D7527A"/>
    <w:rsid w:val="00F75E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2926"/>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uiPriority w:val="99"/>
    <w:rsid w:val="00BD6349"/>
  </w:style>
  <w:style w:type="character" w:styleId="Zvraznenie">
    <w:name w:val="Emphasis"/>
    <w:basedOn w:val="Predvolenpsmoodseku"/>
    <w:uiPriority w:val="99"/>
    <w:qFormat/>
    <w:rsid w:val="00BD6349"/>
    <w:rPr>
      <w:rFonts w:cs="Times New Roman"/>
      <w:i/>
    </w:rPr>
  </w:style>
  <w:style w:type="paragraph" w:styleId="Zkladntext2">
    <w:name w:val="Body Text 2"/>
    <w:basedOn w:val="Normlny"/>
    <w:link w:val="Zkladntext2Char"/>
    <w:uiPriority w:val="99"/>
    <w:rsid w:val="00BD6349"/>
    <w:pPr>
      <w:shd w:val="clear" w:color="auto" w:fill="C0C0C0"/>
      <w:spacing w:after="0" w:line="240" w:lineRule="auto"/>
      <w:jc w:val="both"/>
    </w:pPr>
    <w:rPr>
      <w:rFonts w:ascii="Times New Roman" w:eastAsia="Times New Roman" w:hAnsi="Times New Roman"/>
      <w:b/>
      <w:sz w:val="32"/>
      <w:szCs w:val="20"/>
      <w:u w:val="single"/>
      <w:lang w:eastAsia="cs-CZ"/>
    </w:rPr>
  </w:style>
  <w:style w:type="character" w:customStyle="1" w:styleId="Zkladntext2Char">
    <w:name w:val="Základný text 2 Char"/>
    <w:basedOn w:val="Predvolenpsmoodseku"/>
    <w:link w:val="Zkladntext2"/>
    <w:uiPriority w:val="99"/>
    <w:locked/>
    <w:rsid w:val="00BD6349"/>
    <w:rPr>
      <w:rFonts w:ascii="Times New Roman" w:hAnsi="Times New Roman" w:cs="Times New Roman"/>
      <w:b/>
      <w:sz w:val="20"/>
      <w:szCs w:val="20"/>
      <w:u w:val="single"/>
      <w:shd w:val="clear" w:color="auto" w:fill="C0C0C0"/>
      <w:lang w:eastAsia="cs-CZ"/>
    </w:rPr>
  </w:style>
  <w:style w:type="character" w:styleId="Siln">
    <w:name w:val="Strong"/>
    <w:basedOn w:val="Predvolenpsmoodseku"/>
    <w:uiPriority w:val="99"/>
    <w:qFormat/>
    <w:rsid w:val="00BD6349"/>
    <w:rPr>
      <w:rFonts w:cs="Times New Roman"/>
      <w:b/>
    </w:rPr>
  </w:style>
  <w:style w:type="paragraph" w:customStyle="1" w:styleId="Default">
    <w:name w:val="Default"/>
    <w:uiPriority w:val="99"/>
    <w:rsid w:val="00BD6349"/>
    <w:pPr>
      <w:autoSpaceDE w:val="0"/>
      <w:autoSpaceDN w:val="0"/>
      <w:adjustRightInd w:val="0"/>
    </w:pPr>
    <w:rPr>
      <w:rFonts w:ascii="Times New Roman" w:eastAsia="Times New Roman" w:hAnsi="Times New Roman"/>
      <w:color w:val="000000"/>
      <w:sz w:val="24"/>
      <w:szCs w:val="24"/>
    </w:rPr>
  </w:style>
  <w:style w:type="paragraph" w:styleId="Hlavika">
    <w:name w:val="header"/>
    <w:basedOn w:val="Normlny"/>
    <w:link w:val="HlavikaChar"/>
    <w:uiPriority w:val="99"/>
    <w:rsid w:val="00BD634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basedOn w:val="Predvolenpsmoodseku"/>
    <w:link w:val="Hlavika"/>
    <w:uiPriority w:val="99"/>
    <w:locked/>
    <w:rsid w:val="00BD6349"/>
    <w:rPr>
      <w:rFonts w:ascii="Times New Roman" w:hAnsi="Times New Roman" w:cs="Times New Roman"/>
      <w:sz w:val="24"/>
      <w:szCs w:val="24"/>
    </w:rPr>
  </w:style>
  <w:style w:type="paragraph" w:styleId="Pta">
    <w:name w:val="footer"/>
    <w:basedOn w:val="Normlny"/>
    <w:link w:val="PtaChar"/>
    <w:uiPriority w:val="99"/>
    <w:rsid w:val="00BD634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locked/>
    <w:rsid w:val="00BD6349"/>
    <w:rPr>
      <w:rFonts w:ascii="Times New Roman" w:hAnsi="Times New Roman" w:cs="Times New Roman"/>
      <w:sz w:val="24"/>
      <w:szCs w:val="24"/>
    </w:rPr>
  </w:style>
  <w:style w:type="character" w:customStyle="1" w:styleId="im">
    <w:name w:val="im"/>
    <w:uiPriority w:val="99"/>
    <w:rsid w:val="00BD6349"/>
  </w:style>
  <w:style w:type="paragraph" w:styleId="Normlnywebov">
    <w:name w:val="Normal (Web)"/>
    <w:basedOn w:val="Normlny"/>
    <w:uiPriority w:val="99"/>
    <w:rsid w:val="00BD6349"/>
    <w:pPr>
      <w:spacing w:before="100" w:beforeAutospacing="1" w:after="100" w:afterAutospacing="1" w:line="240" w:lineRule="auto"/>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5790</Words>
  <Characters>33008</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2017-01-16T14:07:00Z</dcterms:created>
  <dcterms:modified xsi:type="dcterms:W3CDTF">2017-01-16T14:07:00Z</dcterms:modified>
</cp:coreProperties>
</file>