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05720" w14:textId="77777777" w:rsidR="00455602" w:rsidRPr="00C25482" w:rsidRDefault="003936B6" w:rsidP="003936B6">
      <w:pPr>
        <w:tabs>
          <w:tab w:val="left" w:pos="0"/>
          <w:tab w:val="center" w:pos="4252"/>
        </w:tabs>
        <w:ind w:left="851" w:hanging="851"/>
        <w:rPr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775B28C9" wp14:editId="7F388FC4">
            <wp:simplePos x="0" y="0"/>
            <wp:positionH relativeFrom="column">
              <wp:posOffset>2262505</wp:posOffset>
            </wp:positionH>
            <wp:positionV relativeFrom="page">
              <wp:posOffset>1739900</wp:posOffset>
            </wp:positionV>
            <wp:extent cx="2905125" cy="1800225"/>
            <wp:effectExtent l="0" t="0" r="9525" b="9525"/>
            <wp:wrapNone/>
            <wp:docPr id="2" name="Obrázek 2" descr="https://bold.sk/wp-content/uploads/2020/03/Borovicov%C3%A9-ihli%C4%8Die-ako-vitam%C3%ADnov%C3%A1-bo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ld.sk/wp-content/uploads/2020/03/Borovicov%C3%A9-ihli%C4%8Die-ako-vitam%C3%ADnov%C3%A1-bom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482" w:rsidRPr="00C25482">
        <w:rPr>
          <w:b/>
          <w:noProof/>
          <w:color w:val="EEECE1" w:themeColor="background2"/>
          <w:sz w:val="56"/>
          <w:szCs w:val="56"/>
          <w:lang w:eastAsia="sk-SK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mc:AlternateContent>
          <mc:Choice Requires="wps">
            <w:drawing>
              <wp:inline distT="0" distB="0" distL="0" distR="0" wp14:anchorId="37F05002" wp14:editId="193A35AB">
                <wp:extent cx="4991100" cy="4467225"/>
                <wp:effectExtent l="0" t="0" r="0" b="0"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46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0D1FF" w14:textId="77777777" w:rsidR="00654B33" w:rsidRPr="003936B6" w:rsidRDefault="00C25482">
                            <w:pPr>
                              <w:rPr>
                                <w:b/>
                                <w:i/>
                                <w:color w:val="4F6228" w:themeColor="accent3" w:themeShade="8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936B6">
                              <w:rPr>
                                <w:b/>
                                <w:i/>
                                <w:color w:val="4F6228" w:themeColor="accent3" w:themeShade="8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Poľovnícke združenie Sihelné</w:t>
                            </w:r>
                          </w:p>
                          <w:p w14:paraId="07E519A7" w14:textId="77777777" w:rsidR="00C25482" w:rsidRPr="00654B33" w:rsidRDefault="00C25482">
                            <w:pPr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</w:pP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Vás srde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č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 xml:space="preserve">ne pozýva na sv. omšu, </w:t>
                            </w:r>
                            <w:r w:rsidR="00654B33"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  <w:t xml:space="preserve">pri 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príležitosti oslavy D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ň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a sv. Huberta</w:t>
                            </w:r>
                            <w:r w:rsidRPr="00654B3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/>
                              <w:t xml:space="preserve">                        </w:t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d</w:t>
                            </w:r>
                            <w:r w:rsidRPr="00525ED2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ň</w:t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a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525ED2">
                              <w:rPr>
                                <w:rFonts w:asciiTheme="majorHAnsi" w:hAnsiTheme="majorHAnsi" w:cs="Andalus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E2AC8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4.9.2022</w:t>
                            </w:r>
                            <w:r w:rsidR="00525ED2" w:rsidRPr="008E530A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5ED2"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(nedeľa)</w:t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o </w:t>
                            </w:r>
                            <w:r w:rsidR="004E2AC8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12:0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0 hod.</w:t>
                            </w:r>
                          </w:p>
                          <w:p w14:paraId="7B15D270" w14:textId="77777777" w:rsidR="00C25482" w:rsidRPr="00654B33" w:rsidRDefault="00654B33">
                            <w:pPr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</w:pP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Po sv. omši je pripravené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  <w:t xml:space="preserve"> malé ob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č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erstvenie -po</w:t>
                            </w:r>
                            <w:r w:rsidRPr="00654B33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ľ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ovnícky gu</w:t>
                            </w:r>
                            <w:r w:rsidR="00525ED2"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</w:rPr>
                              <w:t>l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t>áš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</w:r>
                            <w:r w:rsidRPr="00525ED2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  <w:t>Miesto konania:</w:t>
                            </w:r>
                            <w:r w:rsidR="003936B6" w:rsidRPr="003936B6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Pr="00654B33">
                              <w:rPr>
                                <w:rFonts w:asciiTheme="majorHAnsi" w:hAnsiTheme="majorHAnsi" w:cs="Andalus"/>
                                <w:sz w:val="28"/>
                                <w:szCs w:val="28"/>
                              </w:rPr>
                              <w:br/>
                            </w:r>
                            <w:r w:rsidRPr="00525ED2">
                              <w:rPr>
                                <w:rFonts w:asciiTheme="majorHAnsi" w:hAnsiTheme="majorHAnsi" w:cs="Andalus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Sihelné za dedinou pri tabuli sv. Huberta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F05002"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width:393pt;height:3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" filled="f" stroked="f">
                <v:textbox>
                  <w:txbxContent>
                    <w:p w14:paraId="6CE0D1FF" w14:textId="77777777" w:rsidR="00654B33" w:rsidRPr="003936B6" w:rsidRDefault="00C25482">
                      <w:pPr>
                        <w:rPr>
                          <w:b/>
                          <w:i/>
                          <w:color w:val="4F6228" w:themeColor="accent3" w:themeShade="8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936B6">
                        <w:rPr>
                          <w:b/>
                          <w:i/>
                          <w:color w:val="4F6228" w:themeColor="accent3" w:themeShade="8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Poľovnícke združenie Sihelné</w:t>
                      </w:r>
                    </w:p>
                    <w:p w14:paraId="07E519A7" w14:textId="77777777" w:rsidR="00C25482" w:rsidRPr="00654B33" w:rsidRDefault="00C25482">
                      <w:pPr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</w:pP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Vás srde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č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 xml:space="preserve">ne pozýva na sv. omšu, </w:t>
                      </w:r>
                      <w:r w:rsidR="00654B33"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  <w:t xml:space="preserve">pri 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príležitosti oslavy D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ň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a sv. Huberta</w:t>
                      </w:r>
                      <w:r w:rsidRPr="00654B33">
                        <w:rPr>
                          <w:rFonts w:asciiTheme="majorHAnsi" w:hAnsiTheme="majorHAnsi"/>
                          <w:sz w:val="28"/>
                          <w:szCs w:val="28"/>
                        </w:rPr>
                        <w:br/>
                        <w:t xml:space="preserve">                        </w:t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d</w:t>
                      </w:r>
                      <w:r w:rsidRPr="00525ED2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ň</w:t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a</w:t>
                      </w:r>
                      <w:r w:rsidRPr="00654B33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br/>
                      </w:r>
                      <w:r w:rsidRPr="00525ED2">
                        <w:rPr>
                          <w:rFonts w:asciiTheme="majorHAnsi" w:hAnsiTheme="majorHAnsi" w:cs="Andalus"/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4E2AC8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4.9.2022</w:t>
                      </w:r>
                      <w:r w:rsidR="00525ED2" w:rsidRPr="008E530A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="00525ED2"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(nedeľa)</w:t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 xml:space="preserve"> 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o </w:t>
                      </w:r>
                      <w:r w:rsidR="004E2AC8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12:0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0 hod.</w:t>
                      </w:r>
                    </w:p>
                    <w:p w14:paraId="7B15D270" w14:textId="77777777" w:rsidR="00C25482" w:rsidRPr="00654B33" w:rsidRDefault="00654B33">
                      <w:pPr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</w:pP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Po sv. omši je pripravené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  <w:t xml:space="preserve"> malé ob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č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erstvenie -po</w:t>
                      </w:r>
                      <w:r w:rsidRPr="00654B33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ľ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ovnícky gu</w:t>
                      </w:r>
                      <w:r w:rsidR="00525ED2">
                        <w:rPr>
                          <w:rFonts w:asciiTheme="majorHAnsi" w:hAnsiTheme="majorHAnsi" w:cs="Times New Roman"/>
                          <w:sz w:val="28"/>
                          <w:szCs w:val="28"/>
                        </w:rPr>
                        <w:t>l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t>áš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</w:r>
                      <w:r w:rsidRPr="00525ED2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  <w:t>Miesto konania:</w:t>
                      </w:r>
                      <w:r w:rsidR="003936B6" w:rsidRPr="003936B6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Pr="00654B33">
                        <w:rPr>
                          <w:rFonts w:asciiTheme="majorHAnsi" w:hAnsiTheme="majorHAnsi" w:cs="Andalus"/>
                          <w:sz w:val="28"/>
                          <w:szCs w:val="28"/>
                        </w:rPr>
                        <w:br/>
                      </w:r>
                      <w:r w:rsidRPr="00525ED2">
                        <w:rPr>
                          <w:rFonts w:asciiTheme="majorHAnsi" w:hAnsiTheme="majorHAnsi" w:cs="Andalus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Sihelné za dedinou pri tabuli sv. Huberta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25482">
        <w:rPr>
          <w:b/>
          <w:noProof/>
          <w:color w:val="EEECE1" w:themeColor="background2"/>
          <w:sz w:val="56"/>
          <w:szCs w:val="56"/>
          <w:lang w:eastAsia="sk-SK"/>
        </w:rPr>
        <w:drawing>
          <wp:anchor distT="51223" distB="122443" distL="165514" distR="237696" simplePos="0" relativeHeight="251658240" behindDoc="1" locked="0" layoutInCell="1" allowOverlap="1" wp14:anchorId="6929ABE6" wp14:editId="7EB47B08">
            <wp:simplePos x="0" y="0"/>
            <wp:positionH relativeFrom="margin">
              <wp:posOffset>675640</wp:posOffset>
            </wp:positionH>
            <wp:positionV relativeFrom="paragraph">
              <wp:posOffset>89780</wp:posOffset>
            </wp:positionV>
            <wp:extent cx="4515729" cy="6185233"/>
            <wp:effectExtent l="171450" t="171450" r="380365" b="368300"/>
            <wp:wrapNone/>
            <wp:docPr id="1" name="Obrázok 1" descr="IMG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0" descr="IMG_6801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729" cy="6185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82">
        <w:rPr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</w:t>
      </w:r>
      <w:r>
        <w:rPr>
          <w:b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ab/>
      </w:r>
    </w:p>
    <w:sectPr w:rsidR="00455602" w:rsidRPr="00C25482" w:rsidSect="003936B6">
      <w:pgSz w:w="8391" w:h="11907" w:code="11"/>
      <w:pgMar w:top="1417" w:right="1985" w:bottom="1417" w:left="1417" w:header="1418" w:footer="141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DA"/>
    <w:rsid w:val="001770F5"/>
    <w:rsid w:val="003936B6"/>
    <w:rsid w:val="004069DA"/>
    <w:rsid w:val="00455602"/>
    <w:rsid w:val="004E2AC8"/>
    <w:rsid w:val="00525ED2"/>
    <w:rsid w:val="00633CF2"/>
    <w:rsid w:val="00654B33"/>
    <w:rsid w:val="008E530A"/>
    <w:rsid w:val="00C25482"/>
    <w:rsid w:val="00F77E7A"/>
    <w:rsid w:val="00FE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C26EC"/>
  <w15:docId w15:val="{48916059-836D-4446-BDE4-94223AEF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5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2</cp:revision>
  <cp:lastPrinted>2022-08-27T07:41:00Z</cp:lastPrinted>
  <dcterms:created xsi:type="dcterms:W3CDTF">2022-08-28T18:56:00Z</dcterms:created>
  <dcterms:modified xsi:type="dcterms:W3CDTF">2022-08-28T18:56:00Z</dcterms:modified>
</cp:coreProperties>
</file>